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bottomFromText="17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7144"/>
        <w:gridCol w:w="3062"/>
      </w:tblGrid>
      <w:tr w:rsidR="006E732C" w:rsidRPr="00791816" w:rsidTr="00A860A9">
        <w:tc>
          <w:tcPr>
            <w:tcW w:w="3500" w:type="pct"/>
            <w:shd w:val="clear" w:color="auto" w:fill="026CB6"/>
          </w:tcPr>
          <w:p w:rsidR="006E732C" w:rsidRDefault="00B04208" w:rsidP="00B04208">
            <w:pPr>
              <w:pStyle w:val="ochaheadertitle"/>
              <w:rPr>
                <w:lang w:val="en-GB"/>
              </w:rPr>
            </w:pPr>
            <w:r>
              <w:rPr>
                <w:lang w:val="en-GB"/>
              </w:rPr>
              <w:t>Excel Basics for OCHA IMOs</w:t>
            </w:r>
          </w:p>
          <w:p w:rsidR="00B04208" w:rsidRPr="00791816" w:rsidRDefault="00F2676E" w:rsidP="00B04208">
            <w:pPr>
              <w:pStyle w:val="ochaheadertitle"/>
              <w:rPr>
                <w:lang w:val="en-GB"/>
              </w:rPr>
            </w:pPr>
            <w:r>
              <w:rPr>
                <w:lang w:val="en-GB"/>
              </w:rPr>
              <w:t>Using Excel 2010</w:t>
            </w:r>
          </w:p>
        </w:tc>
        <w:tc>
          <w:tcPr>
            <w:tcW w:w="1500" w:type="pct"/>
            <w:shd w:val="clear" w:color="auto" w:fill="026CB6"/>
          </w:tcPr>
          <w:p w:rsidR="006E732C" w:rsidRPr="00791816" w:rsidRDefault="006E732C" w:rsidP="00816065">
            <w:pPr>
              <w:jc w:val="right"/>
              <w:rPr>
                <w:lang w:val="en-GB"/>
              </w:rPr>
            </w:pPr>
            <w:r w:rsidRPr="00791816">
              <w:rPr>
                <w:noProof/>
              </w:rPr>
              <w:drawing>
                <wp:inline distT="0" distB="0" distL="0" distR="0" wp14:anchorId="3A4A29C8" wp14:editId="4A31C26F">
                  <wp:extent cx="1620000" cy="388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000" cy="388265"/>
                          </a:xfrm>
                          <a:prstGeom prst="rect">
                            <a:avLst/>
                          </a:prstGeom>
                          <a:noFill/>
                          <a:ln>
                            <a:noFill/>
                          </a:ln>
                        </pic:spPr>
                      </pic:pic>
                    </a:graphicData>
                  </a:graphic>
                </wp:inline>
              </w:drawing>
            </w:r>
          </w:p>
        </w:tc>
      </w:tr>
    </w:tbl>
    <w:p w:rsidR="00310D3E" w:rsidRPr="00310D3E" w:rsidRDefault="00310D3E" w:rsidP="00310D3E">
      <w:pPr>
        <w:pStyle w:val="ochacontenttext"/>
        <w:spacing w:after="0"/>
        <w:rPr>
          <w:b/>
          <w:lang w:val="en-GB"/>
        </w:rPr>
      </w:pPr>
    </w:p>
    <w:p w:rsidR="001D0A56" w:rsidRDefault="00B04208" w:rsidP="008D658D">
      <w:pPr>
        <w:pStyle w:val="ochacontenttext"/>
        <w:ind w:left="284" w:right="284"/>
        <w:rPr>
          <w:lang w:val="en-GB"/>
        </w:rPr>
      </w:pPr>
      <w:r>
        <w:rPr>
          <w:lang w:val="en-GB"/>
        </w:rPr>
        <w:t>Excel is a</w:t>
      </w:r>
      <w:r w:rsidR="001D0A56">
        <w:rPr>
          <w:lang w:val="en-GB"/>
        </w:rPr>
        <w:t>n incredibly powerful tool and basic proficiency is critical for all O</w:t>
      </w:r>
      <w:r>
        <w:rPr>
          <w:lang w:val="en-GB"/>
        </w:rPr>
        <w:t>CHA IMOs</w:t>
      </w:r>
      <w:r w:rsidR="001D0A56">
        <w:rPr>
          <w:lang w:val="en-GB"/>
        </w:rPr>
        <w:t xml:space="preserve">.  Excel is used by OCHA IMOs in data collection, processing, analysis and in the creation of graphics for dissemination of information. </w:t>
      </w:r>
      <w:r>
        <w:rPr>
          <w:lang w:val="en-GB"/>
        </w:rPr>
        <w:t xml:space="preserve">This guide identifies the most commonly used </w:t>
      </w:r>
      <w:r w:rsidR="001D0A56">
        <w:rPr>
          <w:lang w:val="en-GB"/>
        </w:rPr>
        <w:t>functions, formulas and add-ins used by an</w:t>
      </w:r>
      <w:r>
        <w:rPr>
          <w:lang w:val="en-GB"/>
        </w:rPr>
        <w:t xml:space="preserve"> OCHA IMO.  There is extensive guidance material and videos available on the internet for those who need greater explanation or would like to dive into the more advanced </w:t>
      </w:r>
      <w:r w:rsidR="001D0A56">
        <w:rPr>
          <w:lang w:val="en-GB"/>
        </w:rPr>
        <w:t xml:space="preserve">skills.  </w:t>
      </w:r>
    </w:p>
    <w:p w:rsidR="002B440A" w:rsidRDefault="002B440A" w:rsidP="00183AEF">
      <w:pPr>
        <w:pStyle w:val="ochacontentheading2"/>
        <w:ind w:left="284"/>
        <w:rPr>
          <w:lang w:val="en-GB"/>
        </w:rPr>
      </w:pPr>
      <w:r>
        <w:rPr>
          <w:lang w:val="en-GB"/>
        </w:rPr>
        <w:pict>
          <v:rect id="_x0000_i1025" style="width:0;height:1.5pt" o:hralign="center" o:hrstd="t" o:hr="t" fillcolor="#a0a0a0" stroked="f"/>
        </w:pict>
      </w:r>
    </w:p>
    <w:p w:rsidR="002B440A" w:rsidRDefault="00183AEF" w:rsidP="002B440A">
      <w:pPr>
        <w:pStyle w:val="ochacontentheading"/>
        <w:rPr>
          <w:noProof/>
        </w:rPr>
      </w:pPr>
      <w:r w:rsidRPr="00310D3E">
        <w:rPr>
          <w:rStyle w:val="ochablue"/>
          <w:rFonts w:asciiTheme="minorHAnsi" w:eastAsiaTheme="minorEastAsia" w:hAnsiTheme="minorHAnsi" w:cstheme="minorBidi"/>
          <w:spacing w:val="0"/>
          <w:w w:val="100"/>
          <w:sz w:val="22"/>
          <w:szCs w:val="22"/>
          <w:lang w:val="en-US" w:eastAsia="ja-JP"/>
        </w:rPr>
        <w:fldChar w:fldCharType="begin"/>
      </w:r>
      <w:r w:rsidRPr="00310D3E">
        <w:rPr>
          <w:rStyle w:val="ochablue"/>
        </w:rPr>
        <w:instrText xml:space="preserve"> TOC \n \h \z \t "ocha_content_heading,1" </w:instrText>
      </w:r>
      <w:r w:rsidRPr="00310D3E">
        <w:rPr>
          <w:rStyle w:val="ochablue"/>
          <w:rFonts w:asciiTheme="minorHAnsi" w:eastAsiaTheme="minorEastAsia" w:hAnsiTheme="minorHAnsi" w:cstheme="minorBidi"/>
          <w:spacing w:val="0"/>
          <w:w w:val="100"/>
          <w:sz w:val="22"/>
          <w:szCs w:val="22"/>
          <w:lang w:val="en-US" w:eastAsia="ja-JP"/>
        </w:rPr>
        <w:fldChar w:fldCharType="separate"/>
      </w:r>
      <w:r w:rsidR="002B440A">
        <w:rPr>
          <w:rStyle w:val="Hyperlink"/>
          <w:noProof/>
        </w:rPr>
        <w:t>Topics Covered</w:t>
      </w:r>
    </w:p>
    <w:p w:rsidR="002B440A" w:rsidRDefault="002B440A">
      <w:pPr>
        <w:pStyle w:val="TOC1"/>
        <w:rPr>
          <w:noProof/>
          <w:lang w:eastAsia="en-US"/>
        </w:rPr>
      </w:pPr>
      <w:hyperlink w:anchor="_Toc445112500" w:history="1">
        <w:r w:rsidRPr="002D188F">
          <w:rPr>
            <w:rStyle w:val="Hyperlink"/>
            <w:noProof/>
          </w:rPr>
          <w:t>Resources and Links</w:t>
        </w:r>
      </w:hyperlink>
    </w:p>
    <w:p w:rsidR="002B440A" w:rsidRDefault="002B440A">
      <w:pPr>
        <w:pStyle w:val="TOC1"/>
        <w:rPr>
          <w:noProof/>
          <w:lang w:eastAsia="en-US"/>
        </w:rPr>
      </w:pPr>
      <w:hyperlink w:anchor="_Toc445112501" w:history="1">
        <w:r w:rsidRPr="002D188F">
          <w:rPr>
            <w:rStyle w:val="Hyperlink"/>
            <w:noProof/>
          </w:rPr>
          <w:t>How to work in Excel</w:t>
        </w:r>
      </w:hyperlink>
    </w:p>
    <w:p w:rsidR="002B440A" w:rsidRDefault="002B440A">
      <w:pPr>
        <w:pStyle w:val="TOC1"/>
        <w:rPr>
          <w:noProof/>
          <w:lang w:eastAsia="en-US"/>
        </w:rPr>
      </w:pPr>
      <w:hyperlink w:anchor="_Toc445112502" w:history="1">
        <w:r w:rsidRPr="002D188F">
          <w:rPr>
            <w:rStyle w:val="Hyperlink"/>
            <w:noProof/>
          </w:rPr>
          <w:t>Drop Down List</w:t>
        </w:r>
      </w:hyperlink>
    </w:p>
    <w:p w:rsidR="002B440A" w:rsidRDefault="002B440A">
      <w:pPr>
        <w:pStyle w:val="TOC1"/>
        <w:rPr>
          <w:noProof/>
          <w:lang w:eastAsia="en-US"/>
        </w:rPr>
      </w:pPr>
      <w:hyperlink w:anchor="_Toc445112503" w:history="1">
        <w:r w:rsidRPr="002D188F">
          <w:rPr>
            <w:rStyle w:val="Hyperlink"/>
            <w:noProof/>
          </w:rPr>
          <w:t>Pivot Tables</w:t>
        </w:r>
      </w:hyperlink>
    </w:p>
    <w:p w:rsidR="002B440A" w:rsidRDefault="002B440A">
      <w:pPr>
        <w:pStyle w:val="TOC1"/>
        <w:rPr>
          <w:noProof/>
          <w:lang w:eastAsia="en-US"/>
        </w:rPr>
      </w:pPr>
      <w:hyperlink w:anchor="_Toc445112504" w:history="1">
        <w:r w:rsidRPr="002D188F">
          <w:rPr>
            <w:rStyle w:val="Hyperlink"/>
            <w:noProof/>
          </w:rPr>
          <w:t>Common Excel Functions</w:t>
        </w:r>
      </w:hyperlink>
    </w:p>
    <w:p w:rsidR="002B440A" w:rsidRDefault="002B440A">
      <w:pPr>
        <w:pStyle w:val="TOC1"/>
        <w:rPr>
          <w:noProof/>
          <w:lang w:eastAsia="en-US"/>
        </w:rPr>
      </w:pPr>
      <w:hyperlink w:anchor="_Toc445112505" w:history="1">
        <w:r w:rsidRPr="002D188F">
          <w:rPr>
            <w:rStyle w:val="Hyperlink"/>
            <w:noProof/>
          </w:rPr>
          <w:t>Excel Tables</w:t>
        </w:r>
      </w:hyperlink>
    </w:p>
    <w:p w:rsidR="002B440A" w:rsidRDefault="002B440A">
      <w:pPr>
        <w:pStyle w:val="TOC1"/>
        <w:rPr>
          <w:noProof/>
          <w:lang w:eastAsia="en-US"/>
        </w:rPr>
      </w:pPr>
      <w:hyperlink w:anchor="_Toc445112506" w:history="1">
        <w:r w:rsidRPr="002D188F">
          <w:rPr>
            <w:rStyle w:val="Hyperlink"/>
            <w:noProof/>
          </w:rPr>
          <w:t>Excel Macro Recorder</w:t>
        </w:r>
      </w:hyperlink>
    </w:p>
    <w:p w:rsidR="002B440A" w:rsidRDefault="002B440A">
      <w:pPr>
        <w:pStyle w:val="TOC1"/>
        <w:rPr>
          <w:noProof/>
          <w:lang w:eastAsia="en-US"/>
        </w:rPr>
      </w:pPr>
      <w:hyperlink w:anchor="_Toc445112507" w:history="1">
        <w:r w:rsidRPr="002D188F">
          <w:rPr>
            <w:rStyle w:val="Hyperlink"/>
            <w:noProof/>
          </w:rPr>
          <w:t>So you think you are good at Excel</w:t>
        </w:r>
      </w:hyperlink>
    </w:p>
    <w:p w:rsidR="00F2676E" w:rsidRDefault="00183AEF" w:rsidP="00183AEF">
      <w:pPr>
        <w:pStyle w:val="ochacontentheading"/>
        <w:ind w:left="284" w:right="284"/>
      </w:pPr>
      <w:r w:rsidRPr="00310D3E">
        <w:rPr>
          <w:rStyle w:val="ochablue"/>
        </w:rPr>
        <w:fldChar w:fldCharType="end"/>
      </w:r>
      <w:bookmarkStart w:id="0" w:name="_Toc445112499"/>
      <w:r w:rsidR="002B440A">
        <w:rPr>
          <w:lang w:val="en-GB"/>
        </w:rPr>
        <w:pict>
          <v:rect id="_x0000_i1026" style="width:0;height:1.5pt" o:hralign="center" o:hrstd="t" o:hr="t" fillcolor="#a0a0a0" stroked="f"/>
        </w:pict>
      </w:r>
      <w:bookmarkEnd w:id="0"/>
    </w:p>
    <w:p w:rsidR="001D0A56" w:rsidRDefault="00F2676E" w:rsidP="008D658D">
      <w:pPr>
        <w:pStyle w:val="ochacontentheading"/>
        <w:ind w:left="284" w:right="284"/>
      </w:pPr>
      <w:bookmarkStart w:id="1" w:name="_Toc443643596"/>
      <w:bookmarkStart w:id="2" w:name="_Toc445112500"/>
      <w:r>
        <w:t>Resources and Links</w:t>
      </w:r>
      <w:bookmarkEnd w:id="1"/>
      <w:bookmarkEnd w:id="2"/>
    </w:p>
    <w:p w:rsidR="00F2676E" w:rsidRDefault="00F2676E" w:rsidP="008D658D">
      <w:pPr>
        <w:pStyle w:val="ochacontenttext"/>
        <w:ind w:left="284" w:right="284"/>
        <w:rPr>
          <w:lang w:val="en-GB"/>
        </w:rPr>
      </w:pPr>
      <w:r>
        <w:rPr>
          <w:noProof/>
          <w:lang w:eastAsia="en-US"/>
        </w:rPr>
        <w:drawing>
          <wp:inline distT="0" distB="0" distL="0" distR="0" wp14:anchorId="577E39BF" wp14:editId="207A3259">
            <wp:extent cx="952500" cy="762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52500" cy="762000"/>
                    </a:xfrm>
                    <a:prstGeom prst="rect">
                      <a:avLst/>
                    </a:prstGeom>
                  </pic:spPr>
                </pic:pic>
              </a:graphicData>
            </a:graphic>
          </wp:inline>
        </w:drawing>
      </w:r>
    </w:p>
    <w:p w:rsidR="00F2676E" w:rsidRPr="00F2676E" w:rsidRDefault="00BE7A97" w:rsidP="008D658D">
      <w:pPr>
        <w:pStyle w:val="ochacontenttext"/>
        <w:ind w:left="284" w:right="284"/>
        <w:rPr>
          <w:lang w:val="en-GB"/>
        </w:rPr>
      </w:pPr>
      <w:hyperlink r:id="rId13" w:history="1">
        <w:r w:rsidR="00F2676E" w:rsidRPr="00F2676E">
          <w:rPr>
            <w:rStyle w:val="Hyperlink"/>
            <w:lang w:val="en-GB"/>
          </w:rPr>
          <w:t>https://www.youtube.com/user/ExcelIsFun</w:t>
        </w:r>
      </w:hyperlink>
    </w:p>
    <w:p w:rsidR="00F2676E" w:rsidRDefault="00F2676E" w:rsidP="008D658D">
      <w:pPr>
        <w:pStyle w:val="ochacontenttext"/>
        <w:ind w:left="284" w:right="284"/>
        <w:rPr>
          <w:lang w:val="en-GB"/>
        </w:rPr>
      </w:pPr>
      <w:r w:rsidRPr="00F2676E">
        <w:rPr>
          <w:lang w:val="en-GB"/>
        </w:rPr>
        <w:t>YouTube channel with 2,500 how to videos with a wide range of excel tutorials from beginner to advanced</w:t>
      </w:r>
    </w:p>
    <w:p w:rsidR="00F2676E" w:rsidRDefault="00F2676E" w:rsidP="008D658D">
      <w:pPr>
        <w:pStyle w:val="ochacontenttext"/>
        <w:ind w:left="284" w:right="284"/>
        <w:rPr>
          <w:lang w:val="en-GB"/>
        </w:rPr>
      </w:pPr>
    </w:p>
    <w:p w:rsidR="00F2676E" w:rsidRDefault="00F2676E" w:rsidP="008D658D">
      <w:pPr>
        <w:pStyle w:val="ochacontenttext"/>
        <w:ind w:left="284" w:right="284"/>
        <w:rPr>
          <w:lang w:val="en-GB"/>
        </w:rPr>
      </w:pPr>
      <w:r>
        <w:rPr>
          <w:noProof/>
          <w:lang w:eastAsia="en-US"/>
        </w:rPr>
        <w:drawing>
          <wp:inline distT="0" distB="0" distL="0" distR="0" wp14:anchorId="0AEA51A2" wp14:editId="5A4A6A66">
            <wp:extent cx="311467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14675" cy="723900"/>
                    </a:xfrm>
                    <a:prstGeom prst="rect">
                      <a:avLst/>
                    </a:prstGeom>
                  </pic:spPr>
                </pic:pic>
              </a:graphicData>
            </a:graphic>
          </wp:inline>
        </w:drawing>
      </w:r>
    </w:p>
    <w:p w:rsidR="00F2676E" w:rsidRPr="00F2676E" w:rsidRDefault="00BE7A97" w:rsidP="008D658D">
      <w:pPr>
        <w:pStyle w:val="ochacontenttext"/>
        <w:ind w:left="284" w:right="284"/>
        <w:rPr>
          <w:lang w:val="en-GB"/>
        </w:rPr>
      </w:pPr>
      <w:hyperlink r:id="rId15" w:history="1">
        <w:r w:rsidR="00F2676E" w:rsidRPr="00F2676E">
          <w:rPr>
            <w:rStyle w:val="Hyperlink"/>
            <w:lang w:val="en-GB"/>
          </w:rPr>
          <w:t>http://www.exceltraining101.com/</w:t>
        </w:r>
      </w:hyperlink>
    </w:p>
    <w:p w:rsidR="00F2676E" w:rsidRDefault="00F2676E" w:rsidP="008D658D">
      <w:pPr>
        <w:pStyle w:val="ochacontenttext"/>
        <w:ind w:left="284" w:right="284"/>
        <w:rPr>
          <w:lang w:val="en-GB"/>
        </w:rPr>
      </w:pPr>
      <w:r w:rsidRPr="00F2676E">
        <w:rPr>
          <w:lang w:val="en-GB"/>
        </w:rPr>
        <w:t>Simple easy to follow instructions and videos on a wide range of excel basics</w:t>
      </w:r>
    </w:p>
    <w:p w:rsidR="00183AEF" w:rsidRDefault="00183AEF">
      <w:pPr>
        <w:spacing w:after="200" w:line="276" w:lineRule="auto"/>
        <w:rPr>
          <w:rFonts w:eastAsia="Calibri" w:cs="Arial"/>
          <w:color w:val="026CB6"/>
          <w:spacing w:val="8"/>
          <w:w w:val="90"/>
          <w:sz w:val="40"/>
          <w:szCs w:val="40"/>
          <w:lang w:val="en"/>
        </w:rPr>
      </w:pPr>
      <w:bookmarkStart w:id="3" w:name="_Toc443643597"/>
      <w:r>
        <w:br w:type="page"/>
      </w:r>
      <w:bookmarkStart w:id="4" w:name="_GoBack"/>
      <w:bookmarkEnd w:id="4"/>
    </w:p>
    <w:p w:rsidR="00FF3577" w:rsidRDefault="00FF3577" w:rsidP="00FF3577">
      <w:pPr>
        <w:pStyle w:val="ochacontentheading"/>
      </w:pPr>
      <w:bookmarkStart w:id="5" w:name="_Toc445112501"/>
      <w:r>
        <w:lastRenderedPageBreak/>
        <w:t>How to work in Excel</w:t>
      </w:r>
      <w:bookmarkEnd w:id="5"/>
    </w:p>
    <w:p w:rsidR="003A1ECC" w:rsidRDefault="005A684A" w:rsidP="00FF3577">
      <w:pPr>
        <w:spacing w:after="200" w:line="276" w:lineRule="auto"/>
      </w:pPr>
      <w:r>
        <w:rPr>
          <w:noProof/>
        </w:rPr>
        <w:drawing>
          <wp:anchor distT="0" distB="0" distL="114300" distR="114300" simplePos="0" relativeHeight="251660288" behindDoc="0" locked="0" layoutInCell="1" allowOverlap="1" wp14:anchorId="2763F19C" wp14:editId="4038C2F1">
            <wp:simplePos x="0" y="0"/>
            <wp:positionH relativeFrom="column">
              <wp:posOffset>-660400</wp:posOffset>
            </wp:positionH>
            <wp:positionV relativeFrom="paragraph">
              <wp:posOffset>396240</wp:posOffset>
            </wp:positionV>
            <wp:extent cx="3048000" cy="6667500"/>
            <wp:effectExtent l="0" t="0" r="0" b="0"/>
            <wp:wrapNone/>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FF3577">
        <w:t xml:space="preserve">Excel functions and capabilities are truly </w:t>
      </w:r>
      <w:r w:rsidR="003A1ECC">
        <w:t xml:space="preserve">powerful but </w:t>
      </w:r>
      <w:r w:rsidR="000D74F7">
        <w:t>to take full advantage of the program data should be organized and a clear approach to processing your data should be fo</w:t>
      </w:r>
      <w:r>
        <w:t xml:space="preserve">llowed. </w:t>
      </w:r>
    </w:p>
    <w:tbl>
      <w:tblPr>
        <w:tblStyle w:val="TableGrid"/>
        <w:tblpPr w:leftFromText="180" w:rightFromText="180" w:vertAnchor="text" w:horzAnchor="page" w:tblpX="3633" w:tblpY="332"/>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6678"/>
      </w:tblGrid>
      <w:tr w:rsidR="00BC0A8C" w:rsidTr="005A684A">
        <w:trPr>
          <w:trHeight w:val="1595"/>
        </w:trPr>
        <w:tc>
          <w:tcPr>
            <w:tcW w:w="6678" w:type="dxa"/>
          </w:tcPr>
          <w:p w:rsidR="00BC0A8C" w:rsidRDefault="00BC0A8C" w:rsidP="002B440A">
            <w:pPr>
              <w:spacing w:before="40" w:after="40" w:line="276" w:lineRule="auto"/>
            </w:pPr>
            <w:r w:rsidRPr="00BC0A8C">
              <w:rPr>
                <w:b/>
              </w:rPr>
              <w:t xml:space="preserve">Step 1 – </w:t>
            </w:r>
            <w:r>
              <w:rPr>
                <w:b/>
              </w:rPr>
              <w:t>Review:</w:t>
            </w:r>
            <w:r w:rsidR="005937B6">
              <w:rPr>
                <w:b/>
              </w:rPr>
              <w:t xml:space="preserve"> </w:t>
            </w:r>
            <w:r w:rsidR="002B440A">
              <w:t>Before doing anything</w:t>
            </w:r>
            <w:r>
              <w:t xml:space="preserve"> review the spreadsheet.  Ask critical questions – does this make sense?  Are the totals from formulas?  Are there hidden rows, columns or sheets?  Did they use proper codes and names?  How old is the data?  Is if from a reliable/trusted sour</w:t>
            </w:r>
            <w:r w:rsidR="005937B6">
              <w:t>ce?   What does this data mean?</w:t>
            </w:r>
            <w:r>
              <w:t xml:space="preserve"> What does this data not mean?</w:t>
            </w:r>
            <w:r w:rsidR="002B440A">
              <w:t xml:space="preserve">  Look with a critical eye, if something does not make sense contact the sender.</w:t>
            </w:r>
          </w:p>
        </w:tc>
      </w:tr>
      <w:tr w:rsidR="00BC0A8C" w:rsidTr="005A684A">
        <w:trPr>
          <w:trHeight w:val="1562"/>
        </w:trPr>
        <w:tc>
          <w:tcPr>
            <w:tcW w:w="6678" w:type="dxa"/>
          </w:tcPr>
          <w:p w:rsidR="00BC0A8C" w:rsidRDefault="00AB3D1C" w:rsidP="002B440A">
            <w:pPr>
              <w:spacing w:before="40" w:after="40" w:line="276" w:lineRule="auto"/>
            </w:pPr>
            <w:r w:rsidRPr="005937B6">
              <w:rPr>
                <w:b/>
                <w:noProof/>
              </w:rPr>
              <w:drawing>
                <wp:anchor distT="0" distB="0" distL="114300" distR="114300" simplePos="0" relativeHeight="251661312" behindDoc="0" locked="0" layoutInCell="1" allowOverlap="1" wp14:anchorId="1F110212" wp14:editId="6A893358">
                  <wp:simplePos x="0" y="0"/>
                  <wp:positionH relativeFrom="column">
                    <wp:posOffset>55880</wp:posOffset>
                  </wp:positionH>
                  <wp:positionV relativeFrom="paragraph">
                    <wp:posOffset>686435</wp:posOffset>
                  </wp:positionV>
                  <wp:extent cx="4000500" cy="25871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00500" cy="258715"/>
                          </a:xfrm>
                          <a:prstGeom prst="rect">
                            <a:avLst/>
                          </a:prstGeom>
                        </pic:spPr>
                      </pic:pic>
                    </a:graphicData>
                  </a:graphic>
                  <wp14:sizeRelH relativeFrom="margin">
                    <wp14:pctWidth>0</wp14:pctWidth>
                  </wp14:sizeRelH>
                  <wp14:sizeRelV relativeFrom="margin">
                    <wp14:pctHeight>0</wp14:pctHeight>
                  </wp14:sizeRelV>
                </wp:anchor>
              </w:drawing>
            </w:r>
            <w:r w:rsidR="00BC0A8C" w:rsidRPr="005937B6">
              <w:rPr>
                <w:b/>
              </w:rPr>
              <w:t>Step 2 – Create:</w:t>
            </w:r>
            <w:r w:rsidR="00BC0A8C">
              <w:t xml:space="preserve">  </w:t>
            </w:r>
            <w:r>
              <w:t>Sometimes</w:t>
            </w:r>
            <w:r w:rsidR="00BC0A8C">
              <w:t xml:space="preserve"> spreadsheets sent by p</w:t>
            </w:r>
            <w:r w:rsidR="002B440A">
              <w:t>artners are a bit …messy</w:t>
            </w:r>
            <w:r w:rsidR="00BC0A8C">
              <w:t xml:space="preserve">.  To do professional analysis you need to first create an </w:t>
            </w:r>
            <w:r>
              <w:t>Excel workbook</w:t>
            </w:r>
            <w:r w:rsidR="00BC0A8C">
              <w:t xml:space="preserve"> that is clean, documented, and easy to understand.  Start with a new workbook </w:t>
            </w:r>
            <w:r w:rsidR="002B440A">
              <w:t>and name and color code the work</w:t>
            </w:r>
            <w:r>
              <w:t>sheets</w:t>
            </w:r>
            <w:r w:rsidR="00BC0A8C">
              <w:t xml:space="preserve"> </w:t>
            </w:r>
          </w:p>
        </w:tc>
      </w:tr>
      <w:tr w:rsidR="00BC0A8C" w:rsidTr="005A684A">
        <w:trPr>
          <w:trHeight w:val="1595"/>
        </w:trPr>
        <w:tc>
          <w:tcPr>
            <w:tcW w:w="6678" w:type="dxa"/>
          </w:tcPr>
          <w:p w:rsidR="005937B6" w:rsidRDefault="00AB3D1C" w:rsidP="005937B6">
            <w:pPr>
              <w:spacing w:before="40" w:after="40" w:line="276" w:lineRule="auto"/>
            </w:pPr>
            <w:r w:rsidRPr="005937B6">
              <w:rPr>
                <w:b/>
              </w:rPr>
              <w:t>Step 3 – Clean:</w:t>
            </w:r>
            <w:r>
              <w:t xml:space="preserve">  Copy the original data into the “clean” worksheet using “paste values” (under paste special).  This will remove all formatting </w:t>
            </w:r>
            <w:r w:rsidR="003139F3">
              <w:t>(</w:t>
            </w:r>
            <w:r w:rsidR="005937B6">
              <w:t xml:space="preserve">be </w:t>
            </w:r>
            <w:r>
              <w:t>care</w:t>
            </w:r>
            <w:r w:rsidR="003139F3">
              <w:t>ful with merge cells).  Look for hidden rows</w:t>
            </w:r>
            <w:r w:rsidR="005937B6">
              <w:t>,</w:t>
            </w:r>
            <w:r w:rsidR="003139F3">
              <w:t xml:space="preserve"> columns, totals that don’t add and do a count of your records – use this count thought out the cycle to make sure you have not made any errors.  </w:t>
            </w:r>
          </w:p>
          <w:p w:rsidR="00BC0A8C" w:rsidRDefault="003139F3" w:rsidP="005937B6">
            <w:pPr>
              <w:spacing w:before="40" w:after="40" w:line="276" w:lineRule="auto"/>
              <w:jc w:val="center"/>
            </w:pPr>
            <w:r w:rsidRPr="005937B6">
              <w:rPr>
                <w:b/>
              </w:rPr>
              <w:t>Don’t rush this step</w:t>
            </w:r>
            <w:r>
              <w:t xml:space="preserve"> – find and fix errors.</w:t>
            </w:r>
          </w:p>
        </w:tc>
      </w:tr>
      <w:tr w:rsidR="00BC0A8C" w:rsidTr="005A684A">
        <w:trPr>
          <w:trHeight w:val="1562"/>
        </w:trPr>
        <w:tc>
          <w:tcPr>
            <w:tcW w:w="6678" w:type="dxa"/>
          </w:tcPr>
          <w:p w:rsidR="00BC0A8C" w:rsidRDefault="003139F3" w:rsidP="002B440A">
            <w:pPr>
              <w:spacing w:before="40" w:after="40" w:line="276" w:lineRule="auto"/>
            </w:pPr>
            <w:r w:rsidRPr="005937B6">
              <w:rPr>
                <w:b/>
              </w:rPr>
              <w:t>Step 4 Processing</w:t>
            </w:r>
            <w:r>
              <w:t>:  The data is starting to take shape!  Take your clean data and make a</w:t>
            </w:r>
            <w:r w:rsidR="002B440A">
              <w:t xml:space="preserve">n Excel Table </w:t>
            </w:r>
            <w:r>
              <w:t>then use filters to check for duplicates, text in number cells (or vice versa) or other data inconsistencies.  Don’t rush this step either</w:t>
            </w:r>
            <w:r w:rsidR="002B440A">
              <w:t xml:space="preserve">, </w:t>
            </w:r>
            <w:r>
              <w:t>finding and fixing problems now will save you hours and potential embarrassment later.</w:t>
            </w:r>
          </w:p>
        </w:tc>
      </w:tr>
      <w:tr w:rsidR="00BC0A8C" w:rsidTr="005A684A">
        <w:trPr>
          <w:trHeight w:val="1562"/>
        </w:trPr>
        <w:tc>
          <w:tcPr>
            <w:tcW w:w="6678" w:type="dxa"/>
          </w:tcPr>
          <w:p w:rsidR="00BC0A8C" w:rsidRDefault="003139F3" w:rsidP="002B440A">
            <w:pPr>
              <w:spacing w:before="40" w:after="40" w:line="276" w:lineRule="auto"/>
            </w:pPr>
            <w:r w:rsidRPr="005937B6">
              <w:rPr>
                <w:b/>
              </w:rPr>
              <w:t>Step 5 – Analyze</w:t>
            </w:r>
            <w:r w:rsidR="005937B6" w:rsidRPr="005937B6">
              <w:rPr>
                <w:b/>
              </w:rPr>
              <w:t>:</w:t>
            </w:r>
            <w:r>
              <w:t xml:space="preserve"> Now the fun begins! </w:t>
            </w:r>
            <w:r w:rsidR="005A684A">
              <w:t xml:space="preserve"> Explore your data, t</w:t>
            </w:r>
            <w:r>
              <w:t>ake your</w:t>
            </w:r>
            <w:r w:rsidR="005A684A">
              <w:t xml:space="preserve"> Excel T</w:t>
            </w:r>
            <w:r>
              <w:t>able and create a pivot or start using</w:t>
            </w:r>
            <w:r w:rsidR="005A684A">
              <w:t xml:space="preserve"> power queries, slice your data.  Remember </w:t>
            </w:r>
            <w:r>
              <w:t>even if you did a fantastic job cleaning and processing please keep doing “logic” checks t</w:t>
            </w:r>
            <w:r w:rsidR="005A684A">
              <w:t>he data might still have errors and always double check counts and totals.</w:t>
            </w:r>
          </w:p>
        </w:tc>
      </w:tr>
      <w:tr w:rsidR="00BC0A8C" w:rsidTr="005A684A">
        <w:trPr>
          <w:trHeight w:val="1595"/>
        </w:trPr>
        <w:tc>
          <w:tcPr>
            <w:tcW w:w="6678" w:type="dxa"/>
          </w:tcPr>
          <w:p w:rsidR="00BC0A8C" w:rsidRDefault="003139F3" w:rsidP="005A684A">
            <w:pPr>
              <w:spacing w:before="40" w:after="40" w:line="276" w:lineRule="auto"/>
            </w:pPr>
            <w:r w:rsidRPr="005937B6">
              <w:rPr>
                <w:b/>
              </w:rPr>
              <w:t>Step 6 Present:</w:t>
            </w:r>
            <w:r>
              <w:t xml:space="preserve">  </w:t>
            </w:r>
            <w:proofErr w:type="spellStart"/>
            <w:r w:rsidRPr="005A684A">
              <w:rPr>
                <w:i/>
              </w:rPr>
              <w:t>W</w:t>
            </w:r>
            <w:r w:rsidR="005937B6" w:rsidRPr="005A684A">
              <w:rPr>
                <w:i/>
              </w:rPr>
              <w:t>ooHoo</w:t>
            </w:r>
            <w:proofErr w:type="spellEnd"/>
            <w:r w:rsidR="005A684A">
              <w:rPr>
                <w:i/>
              </w:rPr>
              <w:t>!</w:t>
            </w:r>
            <w:r w:rsidR="005A684A">
              <w:t xml:space="preserve"> N</w:t>
            </w:r>
            <w:r w:rsidR="005937B6">
              <w:t xml:space="preserve">ow you start to create </w:t>
            </w:r>
            <w:r>
              <w:t>beautiful</w:t>
            </w:r>
            <w:r w:rsidR="005937B6">
              <w:t xml:space="preserve"> (remember to keep it simple and OCHA blue is RGB: R</w:t>
            </w:r>
            <w:proofErr w:type="gramStart"/>
            <w:r w:rsidR="005937B6">
              <w:t>:2</w:t>
            </w:r>
            <w:proofErr w:type="gramEnd"/>
            <w:r w:rsidR="005937B6">
              <w:t xml:space="preserve"> | G:108 | B:182)</w:t>
            </w:r>
            <w:r>
              <w:t>, easy to read tables</w:t>
            </w:r>
            <w:r w:rsidR="005937B6">
              <w:t>, charts, and graphs.</w:t>
            </w:r>
            <w:r>
              <w:t xml:space="preserve"> </w:t>
            </w:r>
            <w:r w:rsidR="005A684A">
              <w:t xml:space="preserve"> Please don’t </w:t>
            </w:r>
            <w:r w:rsidR="005937B6">
              <w:t>forget to che</w:t>
            </w:r>
            <w:r w:rsidR="005A684A">
              <w:t>ck your totals and always ask ‘</w:t>
            </w:r>
            <w:r w:rsidR="005937B6" w:rsidRPr="005A684A">
              <w:rPr>
                <w:i/>
              </w:rPr>
              <w:t>Does this make sense</w:t>
            </w:r>
            <w:r w:rsidR="005937B6">
              <w:t>??”</w:t>
            </w:r>
            <w:r w:rsidR="005A684A">
              <w:t xml:space="preserve"> – </w:t>
            </w:r>
            <w:proofErr w:type="gramStart"/>
            <w:r w:rsidR="005A684A">
              <w:t>you</w:t>
            </w:r>
            <w:proofErr w:type="gramEnd"/>
            <w:r w:rsidR="005A684A">
              <w:t xml:space="preserve"> don’t want all your hard work discounted due to a simple error.</w:t>
            </w:r>
          </w:p>
        </w:tc>
      </w:tr>
    </w:tbl>
    <w:p w:rsidR="003A1ECC" w:rsidRDefault="003A1EC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AB3D1C" w:rsidRDefault="00AB3D1C" w:rsidP="00FF3577">
      <w:pPr>
        <w:spacing w:after="200" w:line="276" w:lineRule="auto"/>
      </w:pPr>
    </w:p>
    <w:p w:rsidR="00FF3577" w:rsidRDefault="00FF3577" w:rsidP="00FF3577">
      <w:pPr>
        <w:spacing w:after="200" w:line="276" w:lineRule="auto"/>
        <w:rPr>
          <w:rFonts w:eastAsia="Calibri" w:cs="Arial"/>
          <w:color w:val="026CB6"/>
          <w:spacing w:val="8"/>
          <w:w w:val="90"/>
          <w:sz w:val="40"/>
          <w:szCs w:val="40"/>
          <w:lang w:val="en"/>
        </w:rPr>
      </w:pPr>
      <w:r>
        <w:br w:type="page"/>
      </w:r>
    </w:p>
    <w:p w:rsidR="001D0A56" w:rsidRPr="001D0A56" w:rsidRDefault="001D0A56" w:rsidP="001D0A56">
      <w:pPr>
        <w:pStyle w:val="ochacontentheading"/>
      </w:pPr>
      <w:bookmarkStart w:id="6" w:name="_Toc445112502"/>
      <w:r w:rsidRPr="001D0A56">
        <w:lastRenderedPageBreak/>
        <w:t>Drop Down List</w:t>
      </w:r>
      <w:bookmarkEnd w:id="3"/>
      <w:bookmarkEnd w:id="6"/>
    </w:p>
    <w:p w:rsidR="001D0A56" w:rsidRDefault="001D0A56" w:rsidP="001D0A56">
      <w:pPr>
        <w:pStyle w:val="ochacontenttext"/>
      </w:pPr>
      <w:r w:rsidRPr="001D0A56">
        <w:t>Drop-down lists in Excel are helpful if you want to be sure that users select an item from a list, instead of typing their own values.</w:t>
      </w:r>
      <w:r w:rsidR="000D7267">
        <w:t xml:space="preserve">  This is most useful when creating templates for 3W or other data collection activities.</w:t>
      </w:r>
      <w:r w:rsidR="00183AEF">
        <w:t xml:space="preserve">  Normally it is best to create a new worksheet with all of your lists (admin names, organization names, </w:t>
      </w:r>
      <w:proofErr w:type="spellStart"/>
      <w:r w:rsidR="00183AEF">
        <w:t>etc</w:t>
      </w:r>
      <w:proofErr w:type="spellEnd"/>
      <w:r w:rsidR="00183AEF">
        <w:t>) and then hide this worksheet so that it cannot be easily changed.</w:t>
      </w:r>
    </w:p>
    <w:tbl>
      <w:tblPr>
        <w:tblStyle w:val="TableGrid"/>
        <w:tblW w:w="11026"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57" w:type="dxa"/>
          <w:bottom w:w="57" w:type="dxa"/>
        </w:tblCellMar>
        <w:tblLook w:val="04A0" w:firstRow="1" w:lastRow="0" w:firstColumn="1" w:lastColumn="0" w:noHBand="0" w:noVBand="1"/>
      </w:tblPr>
      <w:tblGrid>
        <w:gridCol w:w="250"/>
        <w:gridCol w:w="3686"/>
        <w:gridCol w:w="7090"/>
      </w:tblGrid>
      <w:tr w:rsidR="004C0F4B" w:rsidTr="000F15AE">
        <w:tc>
          <w:tcPr>
            <w:tcW w:w="250" w:type="dxa"/>
          </w:tcPr>
          <w:p w:rsidR="004C0F4B" w:rsidRDefault="004C0F4B" w:rsidP="00A643D3">
            <w:pPr>
              <w:pStyle w:val="ochacontenttext"/>
              <w:rPr>
                <w:shd w:val="clear" w:color="auto" w:fill="FFFFFF"/>
              </w:rPr>
            </w:pPr>
            <w:r>
              <w:rPr>
                <w:shd w:val="clear" w:color="auto" w:fill="FFFFFF"/>
              </w:rPr>
              <w:t>1</w:t>
            </w:r>
          </w:p>
        </w:tc>
        <w:tc>
          <w:tcPr>
            <w:tcW w:w="3686" w:type="dxa"/>
          </w:tcPr>
          <w:p w:rsidR="004C0F4B" w:rsidRDefault="004C0F4B" w:rsidP="00A643D3">
            <w:pPr>
              <w:pStyle w:val="ochacontenttext"/>
              <w:rPr>
                <w:shd w:val="clear" w:color="auto" w:fill="FFFFFF"/>
              </w:rPr>
            </w:pPr>
            <w:r>
              <w:rPr>
                <w:shd w:val="clear" w:color="auto" w:fill="FFFFFF"/>
              </w:rPr>
              <w:t xml:space="preserve">In a new worksheet, type the names of governorates you want to appear in the drop-down list. </w:t>
            </w:r>
          </w:p>
          <w:p w:rsidR="004C0F4B" w:rsidRDefault="004C0F4B" w:rsidP="00A643D3">
            <w:pPr>
              <w:pStyle w:val="ochacontenttext"/>
            </w:pPr>
            <w:r>
              <w:rPr>
                <w:shd w:val="clear" w:color="auto" w:fill="FFFFFF"/>
              </w:rPr>
              <w:t xml:space="preserve">Highlight all the cells and give this range a name, ‘Governorates’ in the name box </w:t>
            </w:r>
          </w:p>
        </w:tc>
        <w:tc>
          <w:tcPr>
            <w:tcW w:w="7090" w:type="dxa"/>
          </w:tcPr>
          <w:p w:rsidR="004C0F4B" w:rsidRDefault="004C0F4B" w:rsidP="001D0A56">
            <w:pPr>
              <w:pStyle w:val="ochacontenttext"/>
            </w:pPr>
            <w:r>
              <w:rPr>
                <w:noProof/>
                <w:lang w:eastAsia="en-US"/>
              </w:rPr>
              <w:drawing>
                <wp:inline distT="0" distB="0" distL="0" distR="0" wp14:anchorId="01FAAA79" wp14:editId="086A8E4C">
                  <wp:extent cx="1247775" cy="12192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2">
                            <a:extLst>
                              <a:ext uri="{28A0092B-C50C-407E-A947-70E740481C1C}">
                                <a14:useLocalDpi xmlns:a14="http://schemas.microsoft.com/office/drawing/2010/main" val="0"/>
                              </a:ext>
                            </a:extLst>
                          </a:blip>
                          <a:srcRect b="57020"/>
                          <a:stretch/>
                        </pic:blipFill>
                        <pic:spPr bwMode="auto">
                          <a:xfrm>
                            <a:off x="0" y="0"/>
                            <a:ext cx="1247775" cy="1219200"/>
                          </a:xfrm>
                          <a:prstGeom prst="rect">
                            <a:avLst/>
                          </a:prstGeom>
                          <a:ln>
                            <a:noFill/>
                          </a:ln>
                          <a:extLst>
                            <a:ext uri="{53640926-AAD7-44D8-BBD7-CCE9431645EC}">
                              <a14:shadowObscured xmlns:a14="http://schemas.microsoft.com/office/drawing/2010/main"/>
                            </a:ext>
                          </a:extLst>
                        </pic:spPr>
                      </pic:pic>
                    </a:graphicData>
                  </a:graphic>
                </wp:inline>
              </w:drawing>
            </w:r>
          </w:p>
        </w:tc>
      </w:tr>
      <w:tr w:rsidR="004C0F4B" w:rsidTr="000F15AE">
        <w:tc>
          <w:tcPr>
            <w:tcW w:w="250" w:type="dxa"/>
          </w:tcPr>
          <w:p w:rsidR="004C0F4B" w:rsidRDefault="004C0F4B" w:rsidP="00A643D3">
            <w:pPr>
              <w:pStyle w:val="ochacontenttext"/>
              <w:rPr>
                <w:shd w:val="clear" w:color="auto" w:fill="FFFFFF"/>
              </w:rPr>
            </w:pPr>
            <w:r>
              <w:rPr>
                <w:shd w:val="clear" w:color="auto" w:fill="FFFFFF"/>
              </w:rPr>
              <w:t>2</w:t>
            </w:r>
          </w:p>
        </w:tc>
        <w:tc>
          <w:tcPr>
            <w:tcW w:w="3686" w:type="dxa"/>
          </w:tcPr>
          <w:p w:rsidR="004C0F4B" w:rsidRDefault="004C0F4B" w:rsidP="00A643D3">
            <w:pPr>
              <w:pStyle w:val="ochacontenttext"/>
              <w:rPr>
                <w:shd w:val="clear" w:color="auto" w:fill="FFFFFF"/>
              </w:rPr>
            </w:pPr>
            <w:r>
              <w:rPr>
                <w:shd w:val="clear" w:color="auto" w:fill="FFFFFF"/>
              </w:rPr>
              <w:t>On the first sheet, select cell C3.</w:t>
            </w:r>
          </w:p>
          <w:p w:rsidR="004C0F4B" w:rsidRDefault="004C0F4B" w:rsidP="00A643D3">
            <w:pPr>
              <w:pStyle w:val="ochacontenttext"/>
            </w:pPr>
            <w:r>
              <w:rPr>
                <w:shd w:val="clear" w:color="auto" w:fill="FFFFFF"/>
              </w:rPr>
              <w:t xml:space="preserve">On the Data tab, click Data Validation </w:t>
            </w:r>
          </w:p>
        </w:tc>
        <w:tc>
          <w:tcPr>
            <w:tcW w:w="7090" w:type="dxa"/>
          </w:tcPr>
          <w:p w:rsidR="004C0F4B" w:rsidRPr="00A643D3" w:rsidRDefault="004C0F4B" w:rsidP="00A643D3">
            <w:pPr>
              <w:pStyle w:val="ochacontenttext"/>
            </w:pPr>
            <w:r>
              <w:rPr>
                <w:noProof/>
                <w:lang w:eastAsia="en-US"/>
              </w:rPr>
              <w:drawing>
                <wp:inline distT="0" distB="0" distL="0" distR="0" wp14:anchorId="39779D02" wp14:editId="3CCF23A7">
                  <wp:extent cx="4364990" cy="85280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64990" cy="852805"/>
                          </a:xfrm>
                          <a:prstGeom prst="rect">
                            <a:avLst/>
                          </a:prstGeom>
                          <a:noFill/>
                          <a:ln>
                            <a:noFill/>
                          </a:ln>
                        </pic:spPr>
                      </pic:pic>
                    </a:graphicData>
                  </a:graphic>
                </wp:inline>
              </w:drawing>
            </w:r>
          </w:p>
        </w:tc>
      </w:tr>
      <w:tr w:rsidR="004C0F4B" w:rsidTr="000F15AE">
        <w:tc>
          <w:tcPr>
            <w:tcW w:w="250" w:type="dxa"/>
          </w:tcPr>
          <w:p w:rsidR="004C0F4B" w:rsidRDefault="004C0F4B" w:rsidP="00A643D3">
            <w:pPr>
              <w:pStyle w:val="ochacontenttext"/>
              <w:rPr>
                <w:shd w:val="clear" w:color="auto" w:fill="FFFFFF"/>
              </w:rPr>
            </w:pPr>
            <w:r>
              <w:rPr>
                <w:shd w:val="clear" w:color="auto" w:fill="FFFFFF"/>
              </w:rPr>
              <w:t>3</w:t>
            </w:r>
          </w:p>
        </w:tc>
        <w:tc>
          <w:tcPr>
            <w:tcW w:w="3686" w:type="dxa"/>
          </w:tcPr>
          <w:p w:rsidR="004C0F4B" w:rsidRDefault="004C0F4B" w:rsidP="00A643D3">
            <w:pPr>
              <w:pStyle w:val="ochacontenttext"/>
              <w:rPr>
                <w:shd w:val="clear" w:color="auto" w:fill="FFFFFF"/>
              </w:rPr>
            </w:pPr>
            <w:r>
              <w:rPr>
                <w:shd w:val="clear" w:color="auto" w:fill="FFFFFF"/>
              </w:rPr>
              <w:t>Click Data Validation, the 'Data Validation' dialog box appears.</w:t>
            </w:r>
          </w:p>
          <w:p w:rsidR="004C0F4B" w:rsidRDefault="004C0F4B" w:rsidP="00A643D3">
            <w:pPr>
              <w:pStyle w:val="ochacontenttext"/>
              <w:rPr>
                <w:shd w:val="clear" w:color="auto" w:fill="FFFFFF"/>
              </w:rPr>
            </w:pPr>
            <w:r>
              <w:rPr>
                <w:shd w:val="clear" w:color="auto" w:fill="FFFFFF"/>
              </w:rPr>
              <w:t>In the Allow box, click List.</w:t>
            </w:r>
          </w:p>
          <w:p w:rsidR="004C0F4B" w:rsidRDefault="004C0F4B" w:rsidP="00A643D3">
            <w:pPr>
              <w:pStyle w:val="ochacontenttext"/>
            </w:pPr>
            <w:r>
              <w:rPr>
                <w:shd w:val="clear" w:color="auto" w:fill="FFFFFF"/>
              </w:rPr>
              <w:t xml:space="preserve">Click in the Source box and type Governorates, and hit </w:t>
            </w:r>
          </w:p>
        </w:tc>
        <w:tc>
          <w:tcPr>
            <w:tcW w:w="7090" w:type="dxa"/>
          </w:tcPr>
          <w:p w:rsidR="004C0F4B" w:rsidRDefault="004C0F4B" w:rsidP="001D0A56">
            <w:pPr>
              <w:pStyle w:val="ochacontenttext"/>
            </w:pPr>
            <w:r>
              <w:rPr>
                <w:noProof/>
                <w:lang w:eastAsia="en-US"/>
              </w:rPr>
              <w:drawing>
                <wp:inline distT="0" distB="0" distL="0" distR="0" wp14:anchorId="36A21B44" wp14:editId="03FCD294">
                  <wp:extent cx="2999740" cy="19405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740" cy="1940560"/>
                          </a:xfrm>
                          <a:prstGeom prst="rect">
                            <a:avLst/>
                          </a:prstGeom>
                          <a:noFill/>
                        </pic:spPr>
                      </pic:pic>
                    </a:graphicData>
                  </a:graphic>
                </wp:inline>
              </w:drawing>
            </w:r>
          </w:p>
        </w:tc>
      </w:tr>
      <w:tr w:rsidR="004C0F4B" w:rsidTr="000F15AE">
        <w:tc>
          <w:tcPr>
            <w:tcW w:w="250" w:type="dxa"/>
          </w:tcPr>
          <w:p w:rsidR="004C0F4B" w:rsidRPr="00183AEF" w:rsidRDefault="004C0F4B" w:rsidP="00183AEF">
            <w:pPr>
              <w:pStyle w:val="ochacontenttext"/>
              <w:rPr>
                <w:rStyle w:val="ochablue"/>
                <w:color w:val="404040"/>
              </w:rPr>
            </w:pPr>
            <w:r w:rsidRPr="00183AEF">
              <w:rPr>
                <w:rStyle w:val="ochablue"/>
                <w:color w:val="404040"/>
              </w:rPr>
              <w:t>4</w:t>
            </w:r>
          </w:p>
        </w:tc>
        <w:tc>
          <w:tcPr>
            <w:tcW w:w="3686" w:type="dxa"/>
          </w:tcPr>
          <w:p w:rsidR="004C0F4B" w:rsidRPr="00183AEF" w:rsidRDefault="004C0F4B" w:rsidP="00183AEF">
            <w:pPr>
              <w:pStyle w:val="ochacontenttext"/>
              <w:rPr>
                <w:rStyle w:val="ochablue"/>
                <w:color w:val="404040"/>
              </w:rPr>
            </w:pPr>
            <w:r w:rsidRPr="00183AEF">
              <w:rPr>
                <w:rStyle w:val="ochablue"/>
                <w:color w:val="404040"/>
              </w:rPr>
              <w:t xml:space="preserve">RESULT: </w:t>
            </w:r>
          </w:p>
        </w:tc>
        <w:tc>
          <w:tcPr>
            <w:tcW w:w="7090" w:type="dxa"/>
          </w:tcPr>
          <w:p w:rsidR="004C0F4B" w:rsidRDefault="004C0F4B" w:rsidP="001D0A56">
            <w:pPr>
              <w:pStyle w:val="ochacontenttext"/>
            </w:pPr>
            <w:r>
              <w:rPr>
                <w:noProof/>
                <w:lang w:eastAsia="en-US"/>
              </w:rPr>
              <w:drawing>
                <wp:inline distT="0" distB="0" distL="0" distR="0" wp14:anchorId="18872064" wp14:editId="12F26875">
                  <wp:extent cx="1247775" cy="1495425"/>
                  <wp:effectExtent l="0" t="0" r="0" b="9525"/>
                  <wp:docPr id="31" name="Picture 3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5">
                            <a:extLst>
                              <a:ext uri="{28A0092B-C50C-407E-A947-70E740481C1C}">
                                <a14:useLocalDpi xmlns:a14="http://schemas.microsoft.com/office/drawing/2010/main" val="0"/>
                              </a:ext>
                            </a:extLst>
                          </a:blip>
                          <a:srcRect b="11882"/>
                          <a:stretch/>
                        </pic:blipFill>
                        <pic:spPr bwMode="auto">
                          <a:xfrm>
                            <a:off x="0" y="0"/>
                            <a:ext cx="1251445" cy="14998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643D3" w:rsidRDefault="00A643D3" w:rsidP="001D0A56">
      <w:pPr>
        <w:pStyle w:val="ochacontenttext"/>
      </w:pPr>
    </w:p>
    <w:p w:rsidR="004C0F4B" w:rsidRDefault="002B440A">
      <w:pPr>
        <w:spacing w:after="200" w:line="276" w:lineRule="auto"/>
        <w:rPr>
          <w:rFonts w:eastAsia="PMingLiU" w:cs="Times New Roman"/>
          <w:szCs w:val="24"/>
          <w:lang w:eastAsia="zh-TW"/>
        </w:rPr>
      </w:pPr>
      <w:r>
        <w:t xml:space="preserve">For dependent or </w:t>
      </w:r>
      <w:r w:rsidR="005D4D05">
        <w:t>cascading</w:t>
      </w:r>
      <w:r>
        <w:t xml:space="preserve"> drop down list see - </w:t>
      </w:r>
      <w:hyperlink r:id="rId26" w:history="1">
        <w:r w:rsidR="005D4D05" w:rsidRPr="008936CA">
          <w:rPr>
            <w:rStyle w:val="Hyperlink"/>
          </w:rPr>
          <w:t>http://excelsemipro.com/2011/05/a-dynamic-dependent-drop-down-list-in-excel/</w:t>
        </w:r>
      </w:hyperlink>
      <w:r w:rsidR="005D4D05">
        <w:t xml:space="preserve"> </w:t>
      </w:r>
      <w:r w:rsidR="004C0F4B">
        <w:br w:type="page"/>
      </w:r>
      <w:r w:rsidR="005D4D05">
        <w:lastRenderedPageBreak/>
        <w:t xml:space="preserve"> </w:t>
      </w:r>
    </w:p>
    <w:p w:rsidR="004C0F4B" w:rsidRPr="004C0F4B" w:rsidRDefault="004C0F4B" w:rsidP="004C0F4B">
      <w:pPr>
        <w:pStyle w:val="ochacontentheading"/>
      </w:pPr>
      <w:bookmarkStart w:id="7" w:name="_Toc443643598"/>
      <w:bookmarkStart w:id="8" w:name="_Toc445112503"/>
      <w:r w:rsidRPr="004C0F4B">
        <w:t>Pivot Tables</w:t>
      </w:r>
      <w:bookmarkEnd w:id="7"/>
      <w:bookmarkEnd w:id="8"/>
    </w:p>
    <w:p w:rsidR="004C0F4B" w:rsidRPr="004C0F4B" w:rsidRDefault="00310D3E" w:rsidP="004C0F4B">
      <w:pPr>
        <w:pStyle w:val="ochacontenttext"/>
      </w:pPr>
      <w:r>
        <w:t>P</w:t>
      </w:r>
      <w:r w:rsidR="004C0F4B" w:rsidRPr="004C0F4B">
        <w:t xml:space="preserve">ivot tables are </w:t>
      </w:r>
      <w:r>
        <w:t>a</w:t>
      </w:r>
      <w:r w:rsidR="004C0F4B" w:rsidRPr="004C0F4B">
        <w:t xml:space="preserve"> powerful feature of MS Excel. It offers a fast and powerful way to </w:t>
      </w:r>
      <w:r w:rsidR="00F83816" w:rsidRPr="004C0F4B">
        <w:t>analyze</w:t>
      </w:r>
      <w:r w:rsidR="004C0F4B" w:rsidRPr="004C0F4B">
        <w:t xml:space="preserve"> numerical data, particularly if your data </w:t>
      </w:r>
      <w:r>
        <w:t xml:space="preserve">frequently </w:t>
      </w:r>
      <w:r w:rsidR="004C0F4B" w:rsidRPr="004C0F4B">
        <w:t xml:space="preserve">changes. If you are finding yourself writing </w:t>
      </w:r>
      <w:r>
        <w:t>fo</w:t>
      </w:r>
      <w:r w:rsidR="004C0F4B" w:rsidRPr="004C0F4B">
        <w:t xml:space="preserve">rmulas to summarize data in Excel (using functions such as SUMIF and COUNTIF) then Pivot Tables can save you time and work and give insights into your data that are otherwise too hard to discover. Not only that, but they also allow you to quickly change how your data is summarized with almost no effort at all.  </w:t>
      </w:r>
    </w:p>
    <w:tbl>
      <w:tblPr>
        <w:tblStyle w:val="TableGrid"/>
        <w:tblW w:w="10890" w:type="dxa"/>
        <w:tblInd w:w="-31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CellMar>
          <w:top w:w="57" w:type="dxa"/>
          <w:bottom w:w="57" w:type="dxa"/>
        </w:tblCellMar>
        <w:tblLook w:val="04A0" w:firstRow="1" w:lastRow="0" w:firstColumn="1" w:lastColumn="0" w:noHBand="0" w:noVBand="1"/>
      </w:tblPr>
      <w:tblGrid>
        <w:gridCol w:w="223"/>
        <w:gridCol w:w="4317"/>
        <w:gridCol w:w="6350"/>
      </w:tblGrid>
      <w:tr w:rsidR="002973B9" w:rsidTr="000F15AE">
        <w:tc>
          <w:tcPr>
            <w:tcW w:w="223" w:type="dxa"/>
            <w:tcMar>
              <w:left w:w="0" w:type="dxa"/>
              <w:right w:w="0" w:type="dxa"/>
            </w:tcMar>
          </w:tcPr>
          <w:p w:rsidR="002973B9" w:rsidRPr="00C93C64" w:rsidRDefault="002973B9" w:rsidP="003139F3">
            <w:pPr>
              <w:pStyle w:val="ochacontenttext"/>
              <w:rPr>
                <w:b/>
                <w:shd w:val="clear" w:color="auto" w:fill="FFFFFF"/>
              </w:rPr>
            </w:pPr>
            <w:r w:rsidRPr="00C93C64">
              <w:rPr>
                <w:b/>
                <w:shd w:val="clear" w:color="auto" w:fill="FFFFFF"/>
              </w:rPr>
              <w:t>1</w:t>
            </w:r>
          </w:p>
        </w:tc>
        <w:tc>
          <w:tcPr>
            <w:tcW w:w="4317" w:type="dxa"/>
          </w:tcPr>
          <w:p w:rsidR="001C7D79" w:rsidRDefault="002973B9" w:rsidP="004C0F4B">
            <w:pPr>
              <w:pStyle w:val="ochacontenttext"/>
            </w:pPr>
            <w:r w:rsidRPr="001C7D79">
              <w:rPr>
                <w:b/>
              </w:rPr>
              <w:t>Perfect your data source:</w:t>
            </w:r>
            <w:r w:rsidRPr="004C0F4B">
              <w:t xml:space="preserve"> </w:t>
            </w:r>
          </w:p>
          <w:p w:rsidR="002973B9" w:rsidRPr="004C0F4B" w:rsidRDefault="002973B9" w:rsidP="004C0F4B">
            <w:pPr>
              <w:pStyle w:val="ochacontenttext"/>
            </w:pPr>
            <w:r w:rsidRPr="004C0F4B">
              <w:t>To minimize problems down the road, always use good quality source data, organized in a tabular layout. "Perfect" source data will have:</w:t>
            </w:r>
          </w:p>
          <w:p w:rsidR="002973B9" w:rsidRPr="004C0F4B" w:rsidRDefault="002973B9" w:rsidP="004C0F4B">
            <w:pPr>
              <w:pStyle w:val="ochabulletpoint"/>
            </w:pPr>
            <w:r w:rsidRPr="004C0F4B">
              <w:t xml:space="preserve">no blank rows or columns, and no subtotals </w:t>
            </w:r>
          </w:p>
          <w:p w:rsidR="002973B9" w:rsidRPr="004C0F4B" w:rsidRDefault="002973B9" w:rsidP="004C0F4B">
            <w:pPr>
              <w:pStyle w:val="ochabulletpoint"/>
            </w:pPr>
            <w:r w:rsidRPr="004C0F4B">
              <w:t>Each column will have a unique name (on one row only)</w:t>
            </w:r>
          </w:p>
          <w:p w:rsidR="002973B9" w:rsidRPr="004C0F4B" w:rsidRDefault="002973B9" w:rsidP="004C0F4B">
            <w:pPr>
              <w:pStyle w:val="ochabulletpoint"/>
            </w:pPr>
            <w:r w:rsidRPr="004C0F4B">
              <w:t>Every field will have a value in every row, and</w:t>
            </w:r>
          </w:p>
          <w:p w:rsidR="002973B9" w:rsidRPr="004C0F4B" w:rsidRDefault="002973B9" w:rsidP="004C0F4B">
            <w:pPr>
              <w:pStyle w:val="ochabulletpoint"/>
            </w:pPr>
            <w:r w:rsidRPr="004C0F4B">
              <w:t xml:space="preserve">Columns will not hold repeated groups of data (i.e. month names, location names, region names, etc.). </w:t>
            </w:r>
          </w:p>
        </w:tc>
        <w:tc>
          <w:tcPr>
            <w:tcW w:w="0" w:type="auto"/>
          </w:tcPr>
          <w:p w:rsidR="002973B9" w:rsidRDefault="002973B9" w:rsidP="004C0F4B">
            <w:pPr>
              <w:pStyle w:val="ochacontenttext"/>
            </w:pPr>
            <w:r>
              <w:rPr>
                <w:noProof/>
                <w:lang w:eastAsia="en-US"/>
              </w:rPr>
              <w:drawing>
                <wp:inline distT="0" distB="0" distL="0" distR="0" wp14:anchorId="7AB2F8E6" wp14:editId="3F037E39">
                  <wp:extent cx="3695700" cy="2733675"/>
                  <wp:effectExtent l="0" t="0" r="0" b="9525"/>
                  <wp:docPr id="32" name="Picture 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rotWithShape="1">
                          <a:blip r:embed="rId27">
                            <a:extLst>
                              <a:ext uri="{28A0092B-C50C-407E-A947-70E740481C1C}">
                                <a14:useLocalDpi xmlns:a14="http://schemas.microsoft.com/office/drawing/2010/main" val="0"/>
                              </a:ext>
                            </a:extLst>
                          </a:blip>
                          <a:srcRect l="1489" t="2477" r="2233" b="8635"/>
                          <a:stretch/>
                        </pic:blipFill>
                        <pic:spPr bwMode="auto">
                          <a:xfrm>
                            <a:off x="0" y="0"/>
                            <a:ext cx="3699368" cy="2736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73B9" w:rsidTr="000F15AE">
        <w:tc>
          <w:tcPr>
            <w:tcW w:w="223" w:type="dxa"/>
            <w:tcMar>
              <w:left w:w="0" w:type="dxa"/>
              <w:right w:w="0" w:type="dxa"/>
            </w:tcMar>
          </w:tcPr>
          <w:p w:rsidR="002973B9" w:rsidRPr="00C93C64" w:rsidRDefault="002973B9" w:rsidP="003139F3">
            <w:pPr>
              <w:pStyle w:val="ochacontenttext"/>
              <w:rPr>
                <w:b/>
                <w:shd w:val="clear" w:color="auto" w:fill="FFFFFF"/>
              </w:rPr>
            </w:pPr>
            <w:r w:rsidRPr="00C93C64">
              <w:rPr>
                <w:b/>
                <w:shd w:val="clear" w:color="auto" w:fill="FFFFFF"/>
              </w:rPr>
              <w:t>2</w:t>
            </w:r>
          </w:p>
        </w:tc>
        <w:tc>
          <w:tcPr>
            <w:tcW w:w="4317" w:type="dxa"/>
          </w:tcPr>
          <w:p w:rsidR="002973B9" w:rsidRPr="001C7D79" w:rsidRDefault="002973B9" w:rsidP="004C0F4B">
            <w:pPr>
              <w:pStyle w:val="ochacontenttext"/>
              <w:rPr>
                <w:b/>
              </w:rPr>
            </w:pPr>
            <w:r w:rsidRPr="001C7D79">
              <w:rPr>
                <w:b/>
              </w:rPr>
              <w:t xml:space="preserve">To insert a pivot table: </w:t>
            </w:r>
          </w:p>
          <w:p w:rsidR="002973B9" w:rsidRPr="004C0F4B" w:rsidRDefault="002973B9" w:rsidP="002973B9">
            <w:pPr>
              <w:pStyle w:val="ochabulletpoint"/>
            </w:pPr>
            <w:r w:rsidRPr="004C0F4B">
              <w:t xml:space="preserve">Click on any single cell inside the data set. </w:t>
            </w:r>
          </w:p>
          <w:p w:rsidR="002973B9" w:rsidRPr="004C0F4B" w:rsidRDefault="002973B9" w:rsidP="002973B9">
            <w:pPr>
              <w:pStyle w:val="ochabulletpoint"/>
            </w:pPr>
            <w:r w:rsidRPr="004C0F4B">
              <w:t>On the Insert tab of the ribbon, click the PivotTable button.</w:t>
            </w:r>
          </w:p>
          <w:p w:rsidR="002973B9" w:rsidRPr="004C0F4B" w:rsidRDefault="002973B9" w:rsidP="002973B9">
            <w:pPr>
              <w:pStyle w:val="ochabulletpoint"/>
            </w:pPr>
            <w:r w:rsidRPr="004C0F4B">
              <w:t xml:space="preserve">In the Create PivotTable dialog box, check the data range and click OK </w:t>
            </w:r>
          </w:p>
        </w:tc>
        <w:tc>
          <w:tcPr>
            <w:tcW w:w="0" w:type="auto"/>
          </w:tcPr>
          <w:p w:rsidR="002973B9" w:rsidRDefault="002973B9" w:rsidP="004C0F4B">
            <w:pPr>
              <w:pStyle w:val="ochacontenttext"/>
            </w:pPr>
            <w:r>
              <w:rPr>
                <w:rFonts w:ascii="Times New Roman" w:hAnsi="Times New Roman"/>
                <w:noProof/>
                <w:color w:val="auto"/>
                <w:sz w:val="24"/>
                <w:lang w:eastAsia="en-US"/>
              </w:rPr>
              <w:drawing>
                <wp:inline distT="0" distB="0" distL="0" distR="0" wp14:anchorId="040E357D" wp14:editId="3026BBA7">
                  <wp:extent cx="2770505" cy="2118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0505" cy="2118360"/>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3139F3">
            <w:pPr>
              <w:pStyle w:val="ochacontenttext"/>
              <w:rPr>
                <w:b/>
                <w:shd w:val="clear" w:color="auto" w:fill="FFFFFF"/>
              </w:rPr>
            </w:pPr>
            <w:r w:rsidRPr="00C93C64">
              <w:rPr>
                <w:b/>
                <w:shd w:val="clear" w:color="auto" w:fill="FFFFFF"/>
              </w:rPr>
              <w:t>3</w:t>
            </w:r>
          </w:p>
        </w:tc>
        <w:tc>
          <w:tcPr>
            <w:tcW w:w="4317" w:type="dxa"/>
          </w:tcPr>
          <w:p w:rsidR="002973B9" w:rsidRPr="001C7D79" w:rsidRDefault="002973B9" w:rsidP="004C0F4B">
            <w:pPr>
              <w:pStyle w:val="ochacontenttext"/>
              <w:rPr>
                <w:b/>
              </w:rPr>
            </w:pPr>
            <w:r w:rsidRPr="001C7D79">
              <w:rPr>
                <w:b/>
              </w:rPr>
              <w:t xml:space="preserve">Pivot table structure </w:t>
            </w:r>
          </w:p>
          <w:p w:rsidR="002973B9" w:rsidRPr="004C0F4B" w:rsidRDefault="002973B9" w:rsidP="004C0F4B">
            <w:pPr>
              <w:pStyle w:val="ochacontenttext"/>
            </w:pPr>
            <w:r w:rsidRPr="004C0F4B">
              <w:t>PivotTable Field List – this section in the top right displays the fields in your spreadsheet. You may check a field or drag it to a quadrant in the lower part.</w:t>
            </w:r>
          </w:p>
          <w:p w:rsidR="002973B9" w:rsidRPr="004C0F4B" w:rsidRDefault="002973B9" w:rsidP="004C0F4B">
            <w:pPr>
              <w:pStyle w:val="ochacontenttext"/>
            </w:pPr>
            <w:r w:rsidRPr="004C0F4B">
              <w:t>The lower right quadrants – this area defines</w:t>
            </w:r>
            <w:r>
              <w:t xml:space="preserve"> </w:t>
            </w:r>
            <w:r w:rsidRPr="002973B9">
              <w:rPr>
                <w:b/>
              </w:rPr>
              <w:t>where</w:t>
            </w:r>
            <w:r>
              <w:rPr>
                <w:b/>
              </w:rPr>
              <w:t xml:space="preserve"> </w:t>
            </w:r>
            <w:r w:rsidRPr="004C0F4B">
              <w:t>and</w:t>
            </w:r>
            <w:r>
              <w:t xml:space="preserve"> </w:t>
            </w:r>
            <w:r w:rsidRPr="002973B9">
              <w:rPr>
                <w:b/>
              </w:rPr>
              <w:t>how</w:t>
            </w:r>
            <w:r w:rsidR="00310D3E">
              <w:rPr>
                <w:b/>
              </w:rPr>
              <w:t xml:space="preserve"> </w:t>
            </w:r>
            <w:r w:rsidRPr="004C0F4B">
              <w:t xml:space="preserve">the data shows on your pivot table. You can have a field show in either a column or row. You may also indicate if the information should be counted, summed, averaged, filtered and so on. </w:t>
            </w:r>
          </w:p>
          <w:p w:rsidR="002973B9" w:rsidRPr="004C0F4B" w:rsidRDefault="002973B9" w:rsidP="002973B9">
            <w:pPr>
              <w:pStyle w:val="ochacontenttext"/>
            </w:pPr>
            <w:r w:rsidRPr="004C0F4B">
              <w:t>The area to the left is the result</w:t>
            </w:r>
            <w:r>
              <w:t xml:space="preserve"> of your selections from above.</w:t>
            </w:r>
          </w:p>
        </w:tc>
        <w:tc>
          <w:tcPr>
            <w:tcW w:w="0" w:type="auto"/>
          </w:tcPr>
          <w:p w:rsidR="002973B9" w:rsidRDefault="002973B9" w:rsidP="004C0F4B">
            <w:pPr>
              <w:pStyle w:val="ochacontenttext"/>
            </w:pPr>
            <w:r>
              <w:rPr>
                <w:noProof/>
                <w:lang w:eastAsia="en-US"/>
              </w:rPr>
              <w:drawing>
                <wp:inline distT="0" distB="0" distL="0" distR="0" wp14:anchorId="58F9B4D5" wp14:editId="7E9B2DEF">
                  <wp:extent cx="2740025" cy="219900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0025" cy="2199005"/>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2973B9">
            <w:pPr>
              <w:pStyle w:val="ochacontenttext"/>
              <w:rPr>
                <w:rStyle w:val="ochablue"/>
                <w:b/>
              </w:rPr>
            </w:pPr>
            <w:r w:rsidRPr="00C93C64">
              <w:rPr>
                <w:b/>
                <w:shd w:val="clear" w:color="auto" w:fill="FFFFFF"/>
              </w:rPr>
              <w:lastRenderedPageBreak/>
              <w:t>4</w:t>
            </w:r>
          </w:p>
        </w:tc>
        <w:tc>
          <w:tcPr>
            <w:tcW w:w="4317" w:type="dxa"/>
          </w:tcPr>
          <w:p w:rsidR="002973B9" w:rsidRPr="001C7D79" w:rsidRDefault="002973B9" w:rsidP="004C0F4B">
            <w:pPr>
              <w:pStyle w:val="ochacontenttext"/>
              <w:rPr>
                <w:b/>
              </w:rPr>
            </w:pPr>
            <w:r w:rsidRPr="001C7D79">
              <w:rPr>
                <w:b/>
              </w:rPr>
              <w:t xml:space="preserve">‘Count’ the data first: </w:t>
            </w:r>
          </w:p>
          <w:p w:rsidR="002973B9" w:rsidRDefault="002973B9" w:rsidP="004C0F4B">
            <w:pPr>
              <w:pStyle w:val="ochacontenttext"/>
            </w:pPr>
            <w:r w:rsidRPr="004C0F4B">
              <w:t xml:space="preserve">When you first create a pivot table, use it to generate a simple count first to make sure the pivot table is processing the data as you expect. </w:t>
            </w:r>
          </w:p>
          <w:p w:rsidR="002973B9" w:rsidRPr="004C0F4B" w:rsidRDefault="002973B9" w:rsidP="004C0F4B">
            <w:pPr>
              <w:pStyle w:val="ochacontenttext"/>
            </w:pPr>
            <w:r w:rsidRPr="004C0F4B">
              <w:t>To do this:</w:t>
            </w:r>
          </w:p>
          <w:p w:rsidR="002973B9" w:rsidRPr="004C0F4B" w:rsidRDefault="002973B9" w:rsidP="002973B9">
            <w:pPr>
              <w:pStyle w:val="ochacontenttext"/>
            </w:pPr>
            <w:r w:rsidRPr="004C0F4B">
              <w:t xml:space="preserve">Simply add any text field as a Value field. You'll see a very small pivot table that displays the total record count, that is, the total number of rows in your data. </w:t>
            </w:r>
          </w:p>
        </w:tc>
        <w:tc>
          <w:tcPr>
            <w:tcW w:w="0" w:type="auto"/>
          </w:tcPr>
          <w:p w:rsidR="002973B9" w:rsidRDefault="002973B9" w:rsidP="004C0F4B">
            <w:pPr>
              <w:pStyle w:val="ochacontenttext"/>
            </w:pPr>
            <w:r>
              <w:rPr>
                <w:noProof/>
                <w:lang w:eastAsia="en-US"/>
              </w:rPr>
              <w:drawing>
                <wp:inline distT="0" distB="0" distL="0" distR="0" wp14:anchorId="223E32DF" wp14:editId="47325107">
                  <wp:extent cx="2770505" cy="1605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0505" cy="1605280"/>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3139F3">
            <w:pPr>
              <w:pStyle w:val="ochacontenttext"/>
              <w:rPr>
                <w:b/>
              </w:rPr>
            </w:pPr>
            <w:r w:rsidRPr="00C93C64">
              <w:rPr>
                <w:b/>
              </w:rPr>
              <w:t>5</w:t>
            </w:r>
          </w:p>
        </w:tc>
        <w:tc>
          <w:tcPr>
            <w:tcW w:w="4317" w:type="dxa"/>
          </w:tcPr>
          <w:p w:rsidR="001C7D79" w:rsidRDefault="002973B9" w:rsidP="004C0F4B">
            <w:pPr>
              <w:pStyle w:val="ochacontenttext"/>
            </w:pPr>
            <w:r w:rsidRPr="001C7D79">
              <w:rPr>
                <w:b/>
              </w:rPr>
              <w:t>Change layout of Pivot table:</w:t>
            </w:r>
            <w:r w:rsidRPr="004C0F4B">
              <w:t xml:space="preserve"> </w:t>
            </w:r>
          </w:p>
          <w:p w:rsidR="002973B9" w:rsidRPr="004C0F4B" w:rsidRDefault="002973B9" w:rsidP="004C0F4B">
            <w:pPr>
              <w:pStyle w:val="ochacontenttext"/>
            </w:pPr>
            <w:r w:rsidRPr="004C0F4B">
              <w:t xml:space="preserve">When you create a new Pivot table, it is in Compact Layout by default. You can change to Outline or </w:t>
            </w:r>
            <w:proofErr w:type="spellStart"/>
            <w:r w:rsidRPr="004C0F4B">
              <w:t>Tabluar</w:t>
            </w:r>
            <w:proofErr w:type="spellEnd"/>
            <w:r w:rsidRPr="004C0F4B">
              <w:t xml:space="preserve"> layout.</w:t>
            </w:r>
          </w:p>
          <w:p w:rsidR="002973B9" w:rsidRPr="004C0F4B" w:rsidRDefault="002973B9" w:rsidP="002973B9">
            <w:pPr>
              <w:pStyle w:val="ochabulletpoint"/>
            </w:pPr>
            <w:r w:rsidRPr="004C0F4B">
              <w:t xml:space="preserve">Select a cell in the pivot table. </w:t>
            </w:r>
          </w:p>
          <w:p w:rsidR="002973B9" w:rsidRPr="004C0F4B" w:rsidRDefault="002973B9" w:rsidP="002973B9">
            <w:pPr>
              <w:pStyle w:val="ochabulletpoint"/>
            </w:pPr>
            <w:r w:rsidRPr="004C0F4B">
              <w:t>On the Ribbon, under the PivotTable Tools tab, click the Design tab,</w:t>
            </w:r>
          </w:p>
          <w:p w:rsidR="002973B9" w:rsidRPr="004C0F4B" w:rsidRDefault="002973B9" w:rsidP="002973B9">
            <w:pPr>
              <w:pStyle w:val="ochabulletpoint"/>
            </w:pPr>
            <w:r w:rsidRPr="004C0F4B">
              <w:t xml:space="preserve">At the left, in the Layout group, click the Report Layout command. </w:t>
            </w:r>
          </w:p>
          <w:p w:rsidR="002973B9" w:rsidRPr="004C0F4B" w:rsidRDefault="002973B9" w:rsidP="002973B9">
            <w:pPr>
              <w:pStyle w:val="ochabulletpoint"/>
            </w:pPr>
            <w:r w:rsidRPr="004C0F4B">
              <w:t>Click the layout that you want to use, e.g. Show in Tabular Form, the pivot table will change to the selected layout.</w:t>
            </w:r>
          </w:p>
        </w:tc>
        <w:tc>
          <w:tcPr>
            <w:tcW w:w="0" w:type="auto"/>
          </w:tcPr>
          <w:p w:rsidR="002973B9" w:rsidRDefault="002973B9" w:rsidP="004C0F4B">
            <w:pPr>
              <w:pStyle w:val="ochacontenttext"/>
            </w:pPr>
            <w:r>
              <w:rPr>
                <w:noProof/>
                <w:lang w:eastAsia="en-US"/>
              </w:rPr>
              <w:drawing>
                <wp:inline distT="0" distB="0" distL="0" distR="0" wp14:anchorId="705B6656" wp14:editId="7D71E78D">
                  <wp:extent cx="2665730" cy="183642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5730" cy="1836420"/>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3139F3">
            <w:pPr>
              <w:pStyle w:val="ochacontenttext"/>
              <w:rPr>
                <w:b/>
              </w:rPr>
            </w:pPr>
            <w:r w:rsidRPr="00C93C64">
              <w:rPr>
                <w:b/>
              </w:rPr>
              <w:t>6</w:t>
            </w:r>
          </w:p>
        </w:tc>
        <w:tc>
          <w:tcPr>
            <w:tcW w:w="4317" w:type="dxa"/>
          </w:tcPr>
          <w:p w:rsidR="001C7D79" w:rsidRDefault="002973B9" w:rsidP="004C0F4B">
            <w:pPr>
              <w:pStyle w:val="ochacontenttext"/>
            </w:pPr>
            <w:r w:rsidRPr="001C7D79">
              <w:rPr>
                <w:b/>
              </w:rPr>
              <w:t>Summarize values as:</w:t>
            </w:r>
            <w:r w:rsidRPr="004C0F4B">
              <w:t xml:space="preserve"> </w:t>
            </w:r>
          </w:p>
          <w:p w:rsidR="002973B9" w:rsidRPr="004C0F4B" w:rsidRDefault="002973B9" w:rsidP="004C0F4B">
            <w:pPr>
              <w:pStyle w:val="ochacontenttext"/>
            </w:pPr>
            <w:r w:rsidRPr="004C0F4B">
              <w:t>When you add a field to the pivot table's Values area, 11 different functions, such as Sum, Count and Average, are available to summarize the data. When you add a numerical field to the pivot table's Values area, Sum or Count will be the default summary function. To select a different summary function:</w:t>
            </w:r>
          </w:p>
          <w:p w:rsidR="002973B9" w:rsidRPr="004C0F4B" w:rsidRDefault="002973B9" w:rsidP="002973B9">
            <w:pPr>
              <w:pStyle w:val="ochabulletpoint"/>
            </w:pPr>
            <w:r w:rsidRPr="004C0F4B">
              <w:t>Right-click on a cell in the Value field that you want to change;</w:t>
            </w:r>
          </w:p>
          <w:p w:rsidR="002973B9" w:rsidRPr="004C0F4B" w:rsidRDefault="002973B9" w:rsidP="002973B9">
            <w:pPr>
              <w:pStyle w:val="ochabulletpoint"/>
            </w:pPr>
            <w:r w:rsidRPr="004C0F4B">
              <w:t>In the pop-up menu, click Summarize Values By;</w:t>
            </w:r>
          </w:p>
          <w:p w:rsidR="002973B9" w:rsidRPr="004C0F4B" w:rsidRDefault="002973B9" w:rsidP="002973B9">
            <w:pPr>
              <w:pStyle w:val="ochabulletpoint"/>
            </w:pPr>
            <w:r w:rsidRPr="004C0F4B">
              <w:t>Click on the Summary Function that you want to use</w:t>
            </w:r>
            <w:r w:rsidR="00C93C64">
              <w:t>:</w:t>
            </w:r>
          </w:p>
          <w:p w:rsidR="002973B9" w:rsidRPr="00A465C8" w:rsidRDefault="002973B9" w:rsidP="00C93C64">
            <w:pPr>
              <w:pStyle w:val="ochabulletpoint"/>
              <w:numPr>
                <w:ilvl w:val="1"/>
                <w:numId w:val="2"/>
              </w:numPr>
              <w:ind w:left="554" w:hanging="283"/>
              <w:rPr>
                <w:szCs w:val="20"/>
              </w:rPr>
            </w:pPr>
            <w:r w:rsidRPr="00A465C8">
              <w:rPr>
                <w:i/>
                <w:szCs w:val="20"/>
              </w:rPr>
              <w:t>Sum</w:t>
            </w:r>
            <w:r w:rsidRPr="00A465C8">
              <w:rPr>
                <w:szCs w:val="20"/>
              </w:rPr>
              <w:t xml:space="preserve"> totals all the underlying values for each item in the field. </w:t>
            </w:r>
          </w:p>
          <w:p w:rsidR="002973B9" w:rsidRPr="00A465C8" w:rsidRDefault="002973B9" w:rsidP="00C93C64">
            <w:pPr>
              <w:pStyle w:val="ochabulletpoint"/>
              <w:numPr>
                <w:ilvl w:val="1"/>
                <w:numId w:val="2"/>
              </w:numPr>
              <w:ind w:left="554" w:hanging="283"/>
              <w:rPr>
                <w:szCs w:val="20"/>
              </w:rPr>
            </w:pPr>
            <w:r w:rsidRPr="00A465C8">
              <w:rPr>
                <w:i/>
                <w:szCs w:val="20"/>
              </w:rPr>
              <w:t>Count</w:t>
            </w:r>
            <w:r w:rsidRPr="00A465C8">
              <w:rPr>
                <w:szCs w:val="20"/>
              </w:rPr>
              <w:t xml:space="preserve"> is the default summary function when fields with nonnumeric or blank cells are added to the Values area.</w:t>
            </w:r>
          </w:p>
          <w:p w:rsidR="002973B9" w:rsidRPr="00A465C8" w:rsidRDefault="002973B9" w:rsidP="00C93C64">
            <w:pPr>
              <w:pStyle w:val="ochabulletpoint"/>
              <w:numPr>
                <w:ilvl w:val="1"/>
                <w:numId w:val="2"/>
              </w:numPr>
              <w:ind w:left="554" w:hanging="283"/>
              <w:rPr>
                <w:szCs w:val="20"/>
              </w:rPr>
            </w:pPr>
            <w:r w:rsidRPr="00A465C8">
              <w:rPr>
                <w:i/>
                <w:szCs w:val="20"/>
              </w:rPr>
              <w:t>Average</w:t>
            </w:r>
            <w:r w:rsidRPr="00A465C8">
              <w:rPr>
                <w:szCs w:val="20"/>
              </w:rPr>
              <w:t xml:space="preserve"> totals all the underlying values in the Values area, and it divides by the number of values.</w:t>
            </w:r>
          </w:p>
          <w:p w:rsidR="002973B9" w:rsidRPr="00A465C8" w:rsidRDefault="002973B9" w:rsidP="00C93C64">
            <w:pPr>
              <w:pStyle w:val="ochabulletpoint"/>
              <w:numPr>
                <w:ilvl w:val="1"/>
                <w:numId w:val="2"/>
              </w:numPr>
              <w:ind w:left="554" w:hanging="283"/>
              <w:rPr>
                <w:szCs w:val="20"/>
              </w:rPr>
            </w:pPr>
            <w:r w:rsidRPr="00A465C8">
              <w:rPr>
                <w:i/>
                <w:szCs w:val="20"/>
              </w:rPr>
              <w:t>Max</w:t>
            </w:r>
            <w:r w:rsidRPr="00A465C8">
              <w:rPr>
                <w:szCs w:val="20"/>
              </w:rPr>
              <w:t xml:space="preserve"> maximum value from the underlying values in the Values area.</w:t>
            </w:r>
          </w:p>
          <w:p w:rsidR="002973B9" w:rsidRPr="00A465C8" w:rsidRDefault="002973B9" w:rsidP="00C93C64">
            <w:pPr>
              <w:pStyle w:val="ochabulletpoint"/>
              <w:numPr>
                <w:ilvl w:val="1"/>
                <w:numId w:val="2"/>
              </w:numPr>
              <w:ind w:left="554" w:hanging="283"/>
              <w:rPr>
                <w:szCs w:val="20"/>
              </w:rPr>
            </w:pPr>
            <w:r w:rsidRPr="00A465C8">
              <w:rPr>
                <w:i/>
                <w:szCs w:val="20"/>
              </w:rPr>
              <w:t>Min</w:t>
            </w:r>
            <w:r w:rsidRPr="00A465C8">
              <w:rPr>
                <w:szCs w:val="20"/>
              </w:rPr>
              <w:t xml:space="preserve"> minimum value from the underlying values in the Values area.</w:t>
            </w:r>
          </w:p>
          <w:p w:rsidR="002973B9" w:rsidRPr="00A465C8" w:rsidRDefault="002973B9" w:rsidP="00C93C64">
            <w:pPr>
              <w:pStyle w:val="ochabulletpoint"/>
              <w:numPr>
                <w:ilvl w:val="1"/>
                <w:numId w:val="2"/>
              </w:numPr>
              <w:ind w:left="554" w:hanging="283"/>
              <w:rPr>
                <w:szCs w:val="20"/>
              </w:rPr>
            </w:pPr>
            <w:r w:rsidRPr="00A465C8">
              <w:rPr>
                <w:i/>
                <w:szCs w:val="20"/>
              </w:rPr>
              <w:t>Product</w:t>
            </w:r>
            <w:r w:rsidRPr="00A465C8">
              <w:rPr>
                <w:szCs w:val="20"/>
              </w:rPr>
              <w:t xml:space="preserve"> result of multiplying all the underlying values in the Values area.</w:t>
            </w:r>
          </w:p>
          <w:p w:rsidR="002973B9" w:rsidRPr="004C0F4B" w:rsidRDefault="002973B9" w:rsidP="00C93C64">
            <w:pPr>
              <w:pStyle w:val="ochabulletpoint"/>
              <w:numPr>
                <w:ilvl w:val="1"/>
                <w:numId w:val="2"/>
              </w:numPr>
              <w:ind w:left="554" w:hanging="283"/>
            </w:pPr>
            <w:r w:rsidRPr="00A465C8">
              <w:rPr>
                <w:i/>
                <w:szCs w:val="20"/>
              </w:rPr>
              <w:t>Count Numbers</w:t>
            </w:r>
            <w:r w:rsidRPr="00A465C8">
              <w:rPr>
                <w:szCs w:val="20"/>
              </w:rPr>
              <w:t xml:space="preserve"> counts all the underlying numbers in the Values area.</w:t>
            </w:r>
            <w:r w:rsidRPr="004C0F4B">
              <w:t xml:space="preserve"> </w:t>
            </w:r>
          </w:p>
        </w:tc>
        <w:tc>
          <w:tcPr>
            <w:tcW w:w="0" w:type="auto"/>
          </w:tcPr>
          <w:p w:rsidR="002973B9" w:rsidRDefault="002973B9" w:rsidP="004C0F4B">
            <w:pPr>
              <w:pStyle w:val="ochacontenttext"/>
            </w:pPr>
            <w:r>
              <w:rPr>
                <w:rFonts w:asciiTheme="minorHAnsi" w:hAnsiTheme="minorHAnsi"/>
                <w:noProof/>
                <w:color w:val="auto"/>
                <w:sz w:val="22"/>
                <w:lang w:eastAsia="en-US"/>
              </w:rPr>
              <w:drawing>
                <wp:inline distT="0" distB="0" distL="0" distR="0" wp14:anchorId="15CD053C" wp14:editId="754E8FC2">
                  <wp:extent cx="2476500" cy="23615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2361565"/>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3139F3">
            <w:pPr>
              <w:pStyle w:val="ochacontenttext"/>
              <w:rPr>
                <w:b/>
              </w:rPr>
            </w:pPr>
            <w:r w:rsidRPr="00C93C64">
              <w:rPr>
                <w:b/>
              </w:rPr>
              <w:lastRenderedPageBreak/>
              <w:t>7</w:t>
            </w:r>
          </w:p>
        </w:tc>
        <w:tc>
          <w:tcPr>
            <w:tcW w:w="4317" w:type="dxa"/>
          </w:tcPr>
          <w:p w:rsidR="001C7D79" w:rsidRDefault="002973B9" w:rsidP="004C0F4B">
            <w:pPr>
              <w:pStyle w:val="ochacontenttext"/>
            </w:pPr>
            <w:r w:rsidRPr="001C7D79">
              <w:rPr>
                <w:b/>
              </w:rPr>
              <w:t>Format all value fields:</w:t>
            </w:r>
            <w:r w:rsidRPr="004C0F4B">
              <w:t xml:space="preserve"> </w:t>
            </w:r>
          </w:p>
          <w:p w:rsidR="002973B9" w:rsidRPr="004C0F4B" w:rsidRDefault="002973B9" w:rsidP="004C0F4B">
            <w:pPr>
              <w:pStyle w:val="ochacontenttext"/>
            </w:pPr>
            <w:r w:rsidRPr="004C0F4B">
              <w:t>You can format the numeric or text data values in the pivot table by:</w:t>
            </w:r>
          </w:p>
          <w:p w:rsidR="002973B9" w:rsidRPr="004C0F4B" w:rsidRDefault="002973B9" w:rsidP="002973B9">
            <w:pPr>
              <w:pStyle w:val="ochabulletpoint"/>
            </w:pPr>
            <w:r w:rsidRPr="004C0F4B">
              <w:t>Right clicking on any value and;</w:t>
            </w:r>
          </w:p>
          <w:p w:rsidR="002973B9" w:rsidRPr="004C0F4B" w:rsidRDefault="002973B9" w:rsidP="002973B9">
            <w:pPr>
              <w:pStyle w:val="ochabulletpoint"/>
            </w:pPr>
            <w:r w:rsidRPr="004C0F4B">
              <w:t>Select ‘Value Field settings…</w:t>
            </w:r>
            <w:proofErr w:type="gramStart"/>
            <w:r w:rsidRPr="004C0F4B">
              <w:t>’.</w:t>
            </w:r>
            <w:proofErr w:type="gramEnd"/>
            <w:r w:rsidRPr="004C0F4B">
              <w:t xml:space="preserve"> </w:t>
            </w:r>
          </w:p>
          <w:p w:rsidR="002973B9" w:rsidRPr="004C0F4B" w:rsidRDefault="002973B9" w:rsidP="002973B9">
            <w:pPr>
              <w:pStyle w:val="ochabulletpoint"/>
            </w:pPr>
            <w:r w:rsidRPr="004C0F4B">
              <w:t>Apply the appropriate format.</w:t>
            </w:r>
          </w:p>
        </w:tc>
        <w:tc>
          <w:tcPr>
            <w:tcW w:w="0" w:type="auto"/>
          </w:tcPr>
          <w:p w:rsidR="002973B9" w:rsidRDefault="002973B9" w:rsidP="004C0F4B">
            <w:pPr>
              <w:pStyle w:val="ochacontenttext"/>
            </w:pPr>
            <w:r>
              <w:rPr>
                <w:noProof/>
                <w:lang w:eastAsia="en-US"/>
              </w:rPr>
              <w:drawing>
                <wp:inline distT="0" distB="0" distL="0" distR="0" wp14:anchorId="61EDF1D2" wp14:editId="0062F84F">
                  <wp:extent cx="2327275" cy="15773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7275" cy="1577340"/>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3139F3">
            <w:pPr>
              <w:pStyle w:val="ochacontenttext"/>
              <w:rPr>
                <w:b/>
              </w:rPr>
            </w:pPr>
            <w:r w:rsidRPr="00C93C64">
              <w:rPr>
                <w:b/>
              </w:rPr>
              <w:t>8</w:t>
            </w:r>
          </w:p>
        </w:tc>
        <w:tc>
          <w:tcPr>
            <w:tcW w:w="4317" w:type="dxa"/>
          </w:tcPr>
          <w:p w:rsidR="002973B9" w:rsidRPr="001C7D79" w:rsidRDefault="002973B9" w:rsidP="004C0F4B">
            <w:pPr>
              <w:pStyle w:val="ochacontenttext"/>
              <w:rPr>
                <w:b/>
              </w:rPr>
            </w:pPr>
            <w:r w:rsidRPr="001C7D79">
              <w:rPr>
                <w:b/>
              </w:rPr>
              <w:t xml:space="preserve">Show values as percentage: </w:t>
            </w:r>
          </w:p>
          <w:p w:rsidR="002973B9" w:rsidRPr="004C0F4B" w:rsidRDefault="002973B9" w:rsidP="002973B9">
            <w:pPr>
              <w:pStyle w:val="ochabulletpoint"/>
            </w:pPr>
            <w:r w:rsidRPr="004C0F4B">
              <w:t>Right-click the IDPs Families field, and;</w:t>
            </w:r>
          </w:p>
          <w:p w:rsidR="002973B9" w:rsidRPr="004C0F4B" w:rsidRDefault="002973B9" w:rsidP="002973B9">
            <w:pPr>
              <w:pStyle w:val="ochabulletpoint"/>
            </w:pPr>
            <w:r w:rsidRPr="004C0F4B">
              <w:t xml:space="preserve">set "Show Values As" to "% of Grand Total"; </w:t>
            </w:r>
          </w:p>
          <w:p w:rsidR="002973B9" w:rsidRPr="004C0F4B" w:rsidRDefault="002973B9" w:rsidP="002973B9">
            <w:pPr>
              <w:pStyle w:val="ochabulletpoint"/>
            </w:pPr>
            <w:r w:rsidRPr="004C0F4B">
              <w:t>Please refer to figures 8 and 9 below;</w:t>
            </w:r>
          </w:p>
          <w:p w:rsidR="002973B9" w:rsidRPr="004C0F4B" w:rsidRDefault="002973B9" w:rsidP="002973B9">
            <w:pPr>
              <w:pStyle w:val="ochabulletpoint"/>
            </w:pPr>
            <w:r w:rsidRPr="004C0F4B">
              <w:t xml:space="preserve">You can drop a field as many times as you want to show the values in different formats. </w:t>
            </w:r>
          </w:p>
        </w:tc>
        <w:tc>
          <w:tcPr>
            <w:tcW w:w="0" w:type="auto"/>
          </w:tcPr>
          <w:p w:rsidR="002973B9" w:rsidRDefault="002973B9" w:rsidP="004C0F4B">
            <w:pPr>
              <w:pStyle w:val="ochacontenttext"/>
            </w:pPr>
            <w:r>
              <w:rPr>
                <w:noProof/>
                <w:lang w:eastAsia="en-US"/>
              </w:rPr>
              <w:drawing>
                <wp:inline distT="0" distB="0" distL="0" distR="0" wp14:anchorId="6FDC9B34" wp14:editId="7D3B160B">
                  <wp:extent cx="2670810" cy="14611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0810" cy="1461135"/>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4C0F4B">
            <w:pPr>
              <w:pStyle w:val="ochacontenttext"/>
              <w:rPr>
                <w:b/>
              </w:rPr>
            </w:pPr>
            <w:r w:rsidRPr="00C93C64">
              <w:rPr>
                <w:b/>
              </w:rPr>
              <w:t>9</w:t>
            </w:r>
          </w:p>
        </w:tc>
        <w:tc>
          <w:tcPr>
            <w:tcW w:w="4317" w:type="dxa"/>
          </w:tcPr>
          <w:p w:rsidR="001C7D79" w:rsidRDefault="002973B9" w:rsidP="002973B9">
            <w:pPr>
              <w:pStyle w:val="ochacontenttext"/>
            </w:pPr>
            <w:r w:rsidRPr="001C7D79">
              <w:rPr>
                <w:b/>
              </w:rPr>
              <w:t>Rename field names</w:t>
            </w:r>
            <w:r w:rsidRPr="004C0F4B">
              <w:t xml:space="preserve">: </w:t>
            </w:r>
          </w:p>
          <w:p w:rsidR="002973B9" w:rsidRDefault="002973B9" w:rsidP="002973B9">
            <w:pPr>
              <w:pStyle w:val="ochacontenttext"/>
            </w:pPr>
            <w:r w:rsidRPr="004C0F4B">
              <w:t xml:space="preserve">You can rename field names or headers in your pivot table by simply overwriting the default name with your name. </w:t>
            </w:r>
          </w:p>
          <w:p w:rsidR="002973B9" w:rsidRDefault="002973B9" w:rsidP="002973B9">
            <w:pPr>
              <w:pStyle w:val="ochacontenttext"/>
            </w:pPr>
            <w:r w:rsidRPr="004C0F4B">
              <w:t xml:space="preserve">When you try to rename fields, you might run into a problem if you try to use exactly the same field name that appears in the data, excel complains that the field already exists, and throws a "PivotTable field name already exists" error message. </w:t>
            </w:r>
          </w:p>
          <w:p w:rsidR="002973B9" w:rsidRPr="004C0F4B" w:rsidRDefault="002973B9" w:rsidP="002973B9">
            <w:pPr>
              <w:pStyle w:val="ochacontenttext"/>
            </w:pPr>
            <w:r w:rsidRPr="002973B9">
              <w:rPr>
                <w:b/>
              </w:rPr>
              <w:t xml:space="preserve">TIP: </w:t>
            </w:r>
            <w:r w:rsidRPr="004C0F4B">
              <w:t>To overcome that error, simply add a space to the end of your new field name.</w:t>
            </w:r>
          </w:p>
        </w:tc>
        <w:tc>
          <w:tcPr>
            <w:tcW w:w="0" w:type="auto"/>
          </w:tcPr>
          <w:p w:rsidR="002973B9" w:rsidRDefault="002973B9" w:rsidP="004C0F4B">
            <w:pPr>
              <w:pStyle w:val="ochacontenttext"/>
            </w:pPr>
            <w:r>
              <w:rPr>
                <w:noProof/>
                <w:lang w:eastAsia="en-US"/>
              </w:rPr>
              <w:drawing>
                <wp:inline distT="0" distB="0" distL="0" distR="0" wp14:anchorId="5EC9B1D5" wp14:editId="7AB832BC">
                  <wp:extent cx="2148840" cy="1641475"/>
                  <wp:effectExtent l="0" t="0" r="381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2148840" cy="1641475"/>
                          </a:xfrm>
                          <a:prstGeom prst="rect">
                            <a:avLst/>
                          </a:prstGeom>
                        </pic:spPr>
                      </pic:pic>
                    </a:graphicData>
                  </a:graphic>
                </wp:inline>
              </w:drawing>
            </w:r>
          </w:p>
        </w:tc>
      </w:tr>
      <w:tr w:rsidR="002973B9" w:rsidTr="000F15AE">
        <w:tc>
          <w:tcPr>
            <w:tcW w:w="223" w:type="dxa"/>
            <w:tcMar>
              <w:left w:w="0" w:type="dxa"/>
              <w:right w:w="0" w:type="dxa"/>
            </w:tcMar>
          </w:tcPr>
          <w:p w:rsidR="002973B9" w:rsidRPr="00C93C64" w:rsidRDefault="002973B9" w:rsidP="004C0F4B">
            <w:pPr>
              <w:pStyle w:val="ochacontenttext"/>
              <w:rPr>
                <w:b/>
              </w:rPr>
            </w:pPr>
            <w:r w:rsidRPr="00C93C64">
              <w:rPr>
                <w:b/>
              </w:rPr>
              <w:t>10</w:t>
            </w:r>
          </w:p>
        </w:tc>
        <w:tc>
          <w:tcPr>
            <w:tcW w:w="4317" w:type="dxa"/>
          </w:tcPr>
          <w:p w:rsidR="001C7D79" w:rsidRDefault="002973B9" w:rsidP="004C0F4B">
            <w:pPr>
              <w:pStyle w:val="ochacontenttext"/>
            </w:pPr>
            <w:r w:rsidRPr="001C7D79">
              <w:rPr>
                <w:b/>
              </w:rPr>
              <w:t>Manually group a pivot table</w:t>
            </w:r>
            <w:r w:rsidRPr="004C0F4B">
              <w:t xml:space="preserve">: </w:t>
            </w:r>
          </w:p>
          <w:p w:rsidR="002973B9" w:rsidRPr="004C0F4B" w:rsidRDefault="002973B9" w:rsidP="004C0F4B">
            <w:pPr>
              <w:pStyle w:val="ochacontenttext"/>
            </w:pPr>
            <w:r w:rsidRPr="004C0F4B">
              <w:t>You can group field data manually.</w:t>
            </w:r>
          </w:p>
          <w:p w:rsidR="002973B9" w:rsidRPr="004C0F4B" w:rsidRDefault="002973B9" w:rsidP="002973B9">
            <w:pPr>
              <w:pStyle w:val="ochabulletpoint"/>
            </w:pPr>
            <w:r w:rsidRPr="004C0F4B">
              <w:t xml:space="preserve">Control-click to select each item in the first group, </w:t>
            </w:r>
          </w:p>
          <w:p w:rsidR="002973B9" w:rsidRPr="004C0F4B" w:rsidRDefault="002973B9" w:rsidP="002973B9">
            <w:pPr>
              <w:pStyle w:val="ochabulletpoint"/>
            </w:pPr>
            <w:r w:rsidRPr="004C0F4B">
              <w:t>Then right-click one of the items and choose Group from the menu</w:t>
            </w:r>
          </w:p>
          <w:p w:rsidR="002973B9" w:rsidRPr="004C0F4B" w:rsidRDefault="002973B9" w:rsidP="002973B9">
            <w:pPr>
              <w:pStyle w:val="ochabulletpoint"/>
            </w:pPr>
            <w:r w:rsidRPr="004C0F4B">
              <w:t xml:space="preserve">Excel creates a new group, "Group1". </w:t>
            </w:r>
          </w:p>
          <w:p w:rsidR="002973B9" w:rsidRPr="004C0F4B" w:rsidRDefault="002973B9" w:rsidP="002973B9">
            <w:pPr>
              <w:pStyle w:val="ochabulletpoint"/>
            </w:pPr>
            <w:r w:rsidRPr="004C0F4B">
              <w:t>You can rename "Group1” to a meaningful name.</w:t>
            </w:r>
          </w:p>
        </w:tc>
        <w:tc>
          <w:tcPr>
            <w:tcW w:w="0" w:type="auto"/>
          </w:tcPr>
          <w:p w:rsidR="002973B9" w:rsidRDefault="002973B9" w:rsidP="004C0F4B">
            <w:pPr>
              <w:pStyle w:val="ochacontenttext"/>
            </w:pPr>
            <w:r>
              <w:rPr>
                <w:noProof/>
                <w:lang w:eastAsia="en-US"/>
              </w:rPr>
              <w:drawing>
                <wp:inline distT="0" distB="0" distL="0" distR="0" wp14:anchorId="077F47E4" wp14:editId="38F5B764">
                  <wp:extent cx="2005965" cy="2183765"/>
                  <wp:effectExtent l="0" t="0" r="0" b="698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2005965" cy="2183765"/>
                          </a:xfrm>
                          <a:prstGeom prst="rect">
                            <a:avLst/>
                          </a:prstGeom>
                        </pic:spPr>
                      </pic:pic>
                    </a:graphicData>
                  </a:graphic>
                </wp:inline>
              </w:drawing>
            </w:r>
          </w:p>
        </w:tc>
      </w:tr>
      <w:tr w:rsidR="002973B9" w:rsidTr="000F15AE">
        <w:tc>
          <w:tcPr>
            <w:tcW w:w="223" w:type="dxa"/>
            <w:tcMar>
              <w:left w:w="0" w:type="dxa"/>
              <w:right w:w="0" w:type="dxa"/>
            </w:tcMar>
          </w:tcPr>
          <w:p w:rsidR="002973B9" w:rsidRPr="00C93C64" w:rsidRDefault="002973B9" w:rsidP="004C0F4B">
            <w:pPr>
              <w:pStyle w:val="ochacontenttext"/>
              <w:rPr>
                <w:b/>
              </w:rPr>
            </w:pPr>
            <w:r w:rsidRPr="00C93C64">
              <w:rPr>
                <w:b/>
              </w:rPr>
              <w:t>11</w:t>
            </w:r>
          </w:p>
        </w:tc>
        <w:tc>
          <w:tcPr>
            <w:tcW w:w="4317" w:type="dxa"/>
          </w:tcPr>
          <w:p w:rsidR="002973B9" w:rsidRPr="001C7D79" w:rsidRDefault="002973B9" w:rsidP="004C0F4B">
            <w:pPr>
              <w:pStyle w:val="ochacontenttext"/>
              <w:rPr>
                <w:b/>
              </w:rPr>
            </w:pPr>
            <w:r w:rsidRPr="001C7D79">
              <w:rPr>
                <w:b/>
              </w:rPr>
              <w:t xml:space="preserve">Group numeric data into ranges: </w:t>
            </w:r>
          </w:p>
          <w:p w:rsidR="002973B9" w:rsidRPr="004C0F4B" w:rsidRDefault="002973B9" w:rsidP="004C0F4B">
            <w:pPr>
              <w:pStyle w:val="ochacontenttext"/>
            </w:pPr>
            <w:r w:rsidRPr="004C0F4B">
              <w:t>You can also group numeric data, whether in your rows or columns of the pivot table, in to ranges or buckets.</w:t>
            </w:r>
          </w:p>
          <w:p w:rsidR="002973B9" w:rsidRPr="004C0F4B" w:rsidRDefault="002973B9" w:rsidP="002973B9">
            <w:pPr>
              <w:pStyle w:val="ochabulletpoint"/>
            </w:pPr>
            <w:r w:rsidRPr="004C0F4B">
              <w:t>Drop ‘IDPs families’ field on the Rows labels and;</w:t>
            </w:r>
          </w:p>
          <w:p w:rsidR="002973B9" w:rsidRPr="004C0F4B" w:rsidRDefault="002973B9" w:rsidP="002973B9">
            <w:pPr>
              <w:pStyle w:val="ochabulletpoint"/>
            </w:pPr>
            <w:r w:rsidRPr="004C0F4B">
              <w:t xml:space="preserve">Drop “governorate’ field in the Column labels. </w:t>
            </w:r>
          </w:p>
          <w:p w:rsidR="002973B9" w:rsidRPr="004C0F4B" w:rsidRDefault="002973B9" w:rsidP="002973B9">
            <w:pPr>
              <w:pStyle w:val="ochabulletpoint"/>
            </w:pPr>
            <w:r w:rsidRPr="004C0F4B">
              <w:lastRenderedPageBreak/>
              <w:t xml:space="preserve">Right click anywhere on the IDPs </w:t>
            </w:r>
            <w:proofErr w:type="gramStart"/>
            <w:r w:rsidRPr="004C0F4B">
              <w:t>families</w:t>
            </w:r>
            <w:proofErr w:type="gramEnd"/>
            <w:r w:rsidRPr="004C0F4B">
              <w:t xml:space="preserve"> values and select ‘Grou</w:t>
            </w:r>
            <w:r>
              <w:t>p…’ from the options</w:t>
            </w:r>
            <w:r w:rsidRPr="004C0F4B">
              <w:t xml:space="preserve">, click OK. </w:t>
            </w:r>
          </w:p>
          <w:p w:rsidR="002973B9" w:rsidRPr="004C0F4B" w:rsidRDefault="002973B9" w:rsidP="002973B9">
            <w:pPr>
              <w:pStyle w:val="ochabulletpoint"/>
            </w:pPr>
            <w:r w:rsidRPr="004C0F4B">
              <w:t xml:space="preserve">Drop the ‘IDPs families’ again in the ‘Values’ (make sure summarize values as count) is selected. </w:t>
            </w:r>
          </w:p>
          <w:p w:rsidR="002973B9" w:rsidRPr="004C0F4B" w:rsidRDefault="002973B9" w:rsidP="001C7D79">
            <w:pPr>
              <w:pStyle w:val="ochabulletpoint"/>
            </w:pPr>
            <w:r w:rsidRPr="004C0F4B">
              <w:t>The final table should look like</w:t>
            </w:r>
            <w:r w:rsidR="001C7D79">
              <w:t xml:space="preserve"> - </w:t>
            </w:r>
          </w:p>
        </w:tc>
        <w:tc>
          <w:tcPr>
            <w:tcW w:w="0" w:type="auto"/>
          </w:tcPr>
          <w:p w:rsidR="001C7D79" w:rsidRDefault="002973B9" w:rsidP="004C0F4B">
            <w:pPr>
              <w:pStyle w:val="ochacontenttext"/>
            </w:pPr>
            <w:r>
              <w:rPr>
                <w:noProof/>
                <w:lang w:eastAsia="en-US"/>
              </w:rPr>
              <w:lastRenderedPageBreak/>
              <w:drawing>
                <wp:inline distT="0" distB="0" distL="0" distR="0" wp14:anchorId="45894EB2" wp14:editId="3F9CD490">
                  <wp:extent cx="3162300" cy="13411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2300" cy="1341120"/>
                          </a:xfrm>
                          <a:prstGeom prst="rect">
                            <a:avLst/>
                          </a:prstGeom>
                          <a:noFill/>
                        </pic:spPr>
                      </pic:pic>
                    </a:graphicData>
                  </a:graphic>
                </wp:inline>
              </w:drawing>
            </w:r>
          </w:p>
          <w:p w:rsidR="001C7D79" w:rsidRDefault="001C7D79" w:rsidP="004C0F4B">
            <w:pPr>
              <w:pStyle w:val="ochacontenttext"/>
            </w:pPr>
          </w:p>
          <w:p w:rsidR="001C7D79" w:rsidRDefault="001C7D79" w:rsidP="004C0F4B">
            <w:pPr>
              <w:pStyle w:val="ochacontenttext"/>
            </w:pPr>
          </w:p>
          <w:p w:rsidR="002973B9" w:rsidRDefault="002973B9" w:rsidP="004C0F4B">
            <w:pPr>
              <w:pStyle w:val="ochacontenttext"/>
            </w:pPr>
            <w:r>
              <w:rPr>
                <w:noProof/>
                <w:lang w:eastAsia="en-US"/>
              </w:rPr>
              <w:drawing>
                <wp:inline distT="0" distB="0" distL="0" distR="0" wp14:anchorId="7E93603D" wp14:editId="76E012BF">
                  <wp:extent cx="2959100" cy="1303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9100" cy="1303020"/>
                          </a:xfrm>
                          <a:prstGeom prst="rect">
                            <a:avLst/>
                          </a:prstGeom>
                          <a:noFill/>
                        </pic:spPr>
                      </pic:pic>
                    </a:graphicData>
                  </a:graphic>
                </wp:inline>
              </w:drawing>
            </w:r>
          </w:p>
        </w:tc>
      </w:tr>
      <w:tr w:rsidR="002973B9" w:rsidTr="000F15AE">
        <w:tc>
          <w:tcPr>
            <w:tcW w:w="223" w:type="dxa"/>
            <w:tcMar>
              <w:left w:w="0" w:type="dxa"/>
              <w:right w:w="0" w:type="dxa"/>
            </w:tcMar>
          </w:tcPr>
          <w:p w:rsidR="002973B9" w:rsidRPr="00C93C64" w:rsidRDefault="002973B9" w:rsidP="004C0F4B">
            <w:pPr>
              <w:pStyle w:val="ochacontenttext"/>
              <w:rPr>
                <w:b/>
              </w:rPr>
            </w:pPr>
            <w:r w:rsidRPr="00C93C64">
              <w:rPr>
                <w:b/>
              </w:rPr>
              <w:lastRenderedPageBreak/>
              <w:t>12</w:t>
            </w:r>
          </w:p>
        </w:tc>
        <w:tc>
          <w:tcPr>
            <w:tcW w:w="4317" w:type="dxa"/>
          </w:tcPr>
          <w:p w:rsidR="001C7D79" w:rsidRDefault="002973B9" w:rsidP="002973B9">
            <w:pPr>
              <w:pStyle w:val="ochacontenttext"/>
              <w:rPr>
                <w:b/>
              </w:rPr>
            </w:pPr>
            <w:r w:rsidRPr="001C7D79">
              <w:rPr>
                <w:b/>
              </w:rPr>
              <w:t xml:space="preserve">Duplicate or clone a pivot table: </w:t>
            </w:r>
          </w:p>
          <w:p w:rsidR="002973B9" w:rsidRPr="004C0F4B" w:rsidRDefault="002973B9" w:rsidP="002973B9">
            <w:pPr>
              <w:pStyle w:val="ochacontenttext"/>
            </w:pPr>
            <w:r w:rsidRPr="004C0F4B">
              <w:t>You can duplicate a pivot table by either duplicating the worksheet in which your pivot table was originally created (Ctrl + drag with left mouse click) or simply copy paste the pivot table on another sheet.</w:t>
            </w:r>
          </w:p>
        </w:tc>
        <w:tc>
          <w:tcPr>
            <w:tcW w:w="0" w:type="auto"/>
          </w:tcPr>
          <w:p w:rsidR="002973B9" w:rsidRDefault="00310D3E" w:rsidP="00310D3E">
            <w:pPr>
              <w:pStyle w:val="ochacontenttext"/>
              <w:numPr>
                <w:ilvl w:val="0"/>
                <w:numId w:val="22"/>
              </w:numPr>
            </w:pPr>
            <w:r>
              <w:t>Copy the worksheet with the pivot table</w:t>
            </w:r>
          </w:p>
        </w:tc>
      </w:tr>
      <w:tr w:rsidR="002973B9" w:rsidTr="000F15AE">
        <w:tc>
          <w:tcPr>
            <w:tcW w:w="223" w:type="dxa"/>
            <w:tcMar>
              <w:left w:w="0" w:type="dxa"/>
              <w:right w:w="0" w:type="dxa"/>
            </w:tcMar>
          </w:tcPr>
          <w:p w:rsidR="002973B9" w:rsidRPr="00C93C64" w:rsidRDefault="002973B9" w:rsidP="004C0F4B">
            <w:pPr>
              <w:pStyle w:val="ochacontenttext"/>
              <w:rPr>
                <w:b/>
              </w:rPr>
            </w:pPr>
            <w:r w:rsidRPr="00C93C64">
              <w:rPr>
                <w:b/>
              </w:rPr>
              <w:t>13</w:t>
            </w:r>
          </w:p>
        </w:tc>
        <w:tc>
          <w:tcPr>
            <w:tcW w:w="4317" w:type="dxa"/>
          </w:tcPr>
          <w:p w:rsidR="001C7D79" w:rsidRDefault="002973B9" w:rsidP="004C0F4B">
            <w:pPr>
              <w:pStyle w:val="ochacontenttext"/>
            </w:pPr>
            <w:r w:rsidRPr="001C7D79">
              <w:rPr>
                <w:b/>
              </w:rPr>
              <w:t>Format empty cells in pivot table:</w:t>
            </w:r>
            <w:r w:rsidRPr="004C0F4B">
              <w:t xml:space="preserve"> </w:t>
            </w:r>
          </w:p>
          <w:p w:rsidR="002973B9" w:rsidRPr="004C0F4B" w:rsidRDefault="002973B9" w:rsidP="004C0F4B">
            <w:pPr>
              <w:pStyle w:val="ochacontenttext"/>
            </w:pPr>
            <w:r w:rsidRPr="004C0F4B">
              <w:t>If you have a pivot table that has a lot of blank cells or if there are #</w:t>
            </w:r>
            <w:proofErr w:type="spellStart"/>
            <w:r w:rsidRPr="004C0F4B">
              <w:t>Div</w:t>
            </w:r>
            <w:proofErr w:type="spellEnd"/>
            <w:r w:rsidRPr="004C0F4B">
              <w:t xml:space="preserve"> or N/A errors, you can control the character that is displayed in each cell. </w:t>
            </w:r>
          </w:p>
          <w:p w:rsidR="002973B9" w:rsidRPr="004C0F4B" w:rsidRDefault="002973B9" w:rsidP="00F83816">
            <w:pPr>
              <w:pStyle w:val="ochabulletpoint"/>
            </w:pPr>
            <w:r w:rsidRPr="004C0F4B">
              <w:t xml:space="preserve">To set your own character, right-click inside the pivot table and select Pivot Table options. </w:t>
            </w:r>
          </w:p>
          <w:p w:rsidR="002973B9" w:rsidRPr="004C0F4B" w:rsidRDefault="002973B9" w:rsidP="00F83816">
            <w:pPr>
              <w:pStyle w:val="ochabulletpoint"/>
            </w:pPr>
            <w:r w:rsidRPr="004C0F4B">
              <w:t>Then make sure that "Fore cells show:" and “For error values show:” are checked;</w:t>
            </w:r>
          </w:p>
          <w:p w:rsidR="002973B9" w:rsidRPr="004C0F4B" w:rsidRDefault="002973B9" w:rsidP="00F83816">
            <w:pPr>
              <w:pStyle w:val="ochabulletpoint"/>
            </w:pPr>
            <w:proofErr w:type="gramStart"/>
            <w:r w:rsidRPr="004C0F4B">
              <w:t>and</w:t>
            </w:r>
            <w:proofErr w:type="gramEnd"/>
            <w:r w:rsidRPr="004C0F4B">
              <w:t xml:space="preserve"> enter the character you want to see.</w:t>
            </w:r>
          </w:p>
        </w:tc>
        <w:tc>
          <w:tcPr>
            <w:tcW w:w="0" w:type="auto"/>
          </w:tcPr>
          <w:p w:rsidR="002973B9" w:rsidRDefault="002973B9" w:rsidP="004C0F4B">
            <w:pPr>
              <w:pStyle w:val="ochacontenttext"/>
            </w:pPr>
          </w:p>
        </w:tc>
      </w:tr>
      <w:tr w:rsidR="002973B9" w:rsidTr="000F15AE">
        <w:tc>
          <w:tcPr>
            <w:tcW w:w="223" w:type="dxa"/>
            <w:tcMar>
              <w:left w:w="0" w:type="dxa"/>
              <w:right w:w="0" w:type="dxa"/>
            </w:tcMar>
          </w:tcPr>
          <w:p w:rsidR="002973B9" w:rsidRPr="00C93C64" w:rsidRDefault="002973B9" w:rsidP="004C0F4B">
            <w:pPr>
              <w:pStyle w:val="ochacontenttext"/>
              <w:rPr>
                <w:b/>
              </w:rPr>
            </w:pPr>
            <w:r w:rsidRPr="00C93C64">
              <w:rPr>
                <w:b/>
              </w:rPr>
              <w:t>14</w:t>
            </w:r>
          </w:p>
        </w:tc>
        <w:tc>
          <w:tcPr>
            <w:tcW w:w="4317" w:type="dxa"/>
          </w:tcPr>
          <w:p w:rsidR="001C7D79" w:rsidRDefault="002973B9" w:rsidP="004C0F4B">
            <w:pPr>
              <w:pStyle w:val="ochacontenttext"/>
            </w:pPr>
            <w:r w:rsidRPr="001C7D79">
              <w:rPr>
                <w:b/>
              </w:rPr>
              <w:t>Pivot Charts</w:t>
            </w:r>
            <w:r w:rsidRPr="004C0F4B">
              <w:t xml:space="preserve">: </w:t>
            </w:r>
          </w:p>
          <w:p w:rsidR="002973B9" w:rsidRPr="004C0F4B" w:rsidRDefault="002973B9" w:rsidP="004C0F4B">
            <w:pPr>
              <w:pStyle w:val="ochacontenttext"/>
            </w:pPr>
            <w:r w:rsidRPr="004C0F4B">
              <w:t xml:space="preserve">A pivot chart is the visual representation of a pivot table in Excel. Pivot charts and pivot tables are connected with each other. To insert a pivot chart, </w:t>
            </w:r>
          </w:p>
          <w:p w:rsidR="002973B9" w:rsidRPr="004C0F4B" w:rsidRDefault="002973B9" w:rsidP="004C0F4B">
            <w:pPr>
              <w:pStyle w:val="ochacontenttext"/>
            </w:pPr>
            <w:r w:rsidRPr="004C0F4B">
              <w:t>click any cell inside the pivot table;</w:t>
            </w:r>
          </w:p>
          <w:p w:rsidR="002973B9" w:rsidRPr="004C0F4B" w:rsidRDefault="002973B9" w:rsidP="004C0F4B">
            <w:pPr>
              <w:pStyle w:val="ochacontenttext"/>
            </w:pPr>
            <w:r w:rsidRPr="004C0F4B">
              <w:t>on the Insert tab, click Column and;</w:t>
            </w:r>
          </w:p>
          <w:p w:rsidR="002973B9" w:rsidRPr="004C0F4B" w:rsidRDefault="002973B9" w:rsidP="004C0F4B">
            <w:pPr>
              <w:pStyle w:val="ochacontenttext"/>
            </w:pPr>
            <w:r w:rsidRPr="004C0F4B">
              <w:t xml:space="preserve"> </w:t>
            </w:r>
            <w:proofErr w:type="gramStart"/>
            <w:r w:rsidRPr="004C0F4B">
              <w:t>select</w:t>
            </w:r>
            <w:proofErr w:type="gramEnd"/>
            <w:r w:rsidRPr="004C0F4B">
              <w:t xml:space="preserve"> one of the subtypes. For example, Column chart. </w:t>
            </w:r>
          </w:p>
          <w:p w:rsidR="002973B9" w:rsidRPr="004C0F4B" w:rsidRDefault="002973B9" w:rsidP="002973B9">
            <w:pPr>
              <w:pStyle w:val="ochacontenttext"/>
            </w:pPr>
            <w:r w:rsidRPr="004C0F4B">
              <w:t>You can always change the chart type and its design and layout in the ‘Design’ and ‘Layout’ tabs at the top.</w:t>
            </w:r>
          </w:p>
        </w:tc>
        <w:tc>
          <w:tcPr>
            <w:tcW w:w="0" w:type="auto"/>
          </w:tcPr>
          <w:p w:rsidR="002973B9" w:rsidRDefault="002973B9" w:rsidP="004C0F4B">
            <w:pPr>
              <w:pStyle w:val="ochacontenttext"/>
            </w:pPr>
            <w:r>
              <w:rPr>
                <w:noProof/>
                <w:lang w:eastAsia="en-US"/>
              </w:rPr>
              <w:drawing>
                <wp:inline distT="0" distB="0" distL="0" distR="0" wp14:anchorId="0D3C1CB4" wp14:editId="5625EDD8">
                  <wp:extent cx="2950210" cy="14084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0210" cy="1408430"/>
                          </a:xfrm>
                          <a:prstGeom prst="rect">
                            <a:avLst/>
                          </a:prstGeom>
                          <a:noFill/>
                        </pic:spPr>
                      </pic:pic>
                    </a:graphicData>
                  </a:graphic>
                </wp:inline>
              </w:drawing>
            </w:r>
          </w:p>
        </w:tc>
      </w:tr>
      <w:tr w:rsidR="00A465C8" w:rsidTr="000F15AE">
        <w:tc>
          <w:tcPr>
            <w:tcW w:w="223" w:type="dxa"/>
            <w:tcMar>
              <w:left w:w="0" w:type="dxa"/>
              <w:right w:w="0" w:type="dxa"/>
            </w:tcMar>
          </w:tcPr>
          <w:p w:rsidR="00A465C8" w:rsidRPr="00C93C64" w:rsidRDefault="00A465C8" w:rsidP="00C35AA6">
            <w:pPr>
              <w:pStyle w:val="ochacontenttext"/>
              <w:rPr>
                <w:b/>
              </w:rPr>
            </w:pPr>
            <w:r>
              <w:rPr>
                <w:b/>
              </w:rPr>
              <w:t>1</w:t>
            </w:r>
            <w:r w:rsidR="00C35AA6">
              <w:rPr>
                <w:b/>
              </w:rPr>
              <w:t>5</w:t>
            </w:r>
          </w:p>
        </w:tc>
        <w:tc>
          <w:tcPr>
            <w:tcW w:w="4317" w:type="dxa"/>
          </w:tcPr>
          <w:p w:rsidR="00A465C8" w:rsidRPr="00A465C8" w:rsidRDefault="00A465C8" w:rsidP="00A465C8">
            <w:pPr>
              <w:pStyle w:val="ochacontenttext"/>
              <w:rPr>
                <w:b/>
              </w:rPr>
            </w:pPr>
            <w:r w:rsidRPr="00A465C8">
              <w:rPr>
                <w:b/>
              </w:rPr>
              <w:t xml:space="preserve">Slicers: </w:t>
            </w:r>
          </w:p>
          <w:p w:rsidR="00A465C8" w:rsidRDefault="00A465C8" w:rsidP="00A465C8">
            <w:pPr>
              <w:pStyle w:val="ochacontenttext"/>
            </w:pPr>
            <w:r>
              <w:t>One of the nice things about slicers, compared to report filters, is that they can control multiple pivot tables or charts.  This makes them very useful for building dashboards that are based on pivot tables.</w:t>
            </w:r>
          </w:p>
          <w:p w:rsidR="00A465C8" w:rsidRDefault="00A465C8" w:rsidP="00A465C8">
            <w:pPr>
              <w:pStyle w:val="ochacontenttext"/>
            </w:pPr>
            <w:r>
              <w:t xml:space="preserve">a) We created a simple pivot table </w:t>
            </w:r>
            <w:proofErr w:type="gramStart"/>
            <w:r>
              <w:t>earlier, that</w:t>
            </w:r>
            <w:proofErr w:type="gramEnd"/>
            <w:r>
              <w:t xml:space="preserve"> shows IDPs families by governorate / district.  Duplicate the pivot table, and set the second table to show IDP individuals by governorate / district </w:t>
            </w:r>
          </w:p>
          <w:p w:rsidR="00A465C8" w:rsidRDefault="00A465C8" w:rsidP="00A465C8">
            <w:pPr>
              <w:pStyle w:val="ochacontenttext"/>
            </w:pPr>
          </w:p>
          <w:p w:rsidR="00A465C8" w:rsidRDefault="00A465C8" w:rsidP="00A465C8">
            <w:pPr>
              <w:pStyle w:val="ochacontenttext"/>
            </w:pPr>
          </w:p>
          <w:p w:rsidR="00A465C8" w:rsidRDefault="00A465C8" w:rsidP="00A465C8">
            <w:pPr>
              <w:pStyle w:val="ochacontenttext"/>
            </w:pPr>
          </w:p>
          <w:p w:rsidR="00A465C8" w:rsidRDefault="00A465C8" w:rsidP="00A465C8">
            <w:pPr>
              <w:pStyle w:val="ochacontenttext"/>
            </w:pPr>
          </w:p>
          <w:p w:rsidR="00A465C8" w:rsidRDefault="00A465C8" w:rsidP="00A465C8">
            <w:pPr>
              <w:pStyle w:val="ochacontenttext"/>
            </w:pPr>
          </w:p>
          <w:p w:rsidR="00A465C8" w:rsidRDefault="00A465C8" w:rsidP="00A465C8">
            <w:pPr>
              <w:pStyle w:val="ochacontenttext"/>
            </w:pPr>
          </w:p>
          <w:p w:rsidR="00A465C8" w:rsidRDefault="00A465C8" w:rsidP="00A465C8">
            <w:pPr>
              <w:pStyle w:val="ochacontenttext"/>
            </w:pPr>
            <w:r>
              <w:t xml:space="preserve">b) Add a slicer to filter by ‘Governorate’ </w:t>
            </w:r>
          </w:p>
          <w:p w:rsidR="00A465C8" w:rsidRDefault="00A465C8" w:rsidP="00A465C8">
            <w:pPr>
              <w:pStyle w:val="ochacontenttext"/>
            </w:pPr>
            <w:r>
              <w:t xml:space="preserve">c) </w:t>
            </w:r>
            <w:r w:rsidRPr="00A465C8">
              <w:rPr>
                <w:b/>
              </w:rPr>
              <w:t>Note:</w:t>
            </w:r>
            <w:r>
              <w:t xml:space="preserve">  at this point, the slicer controls only one pivot table. </w:t>
            </w:r>
          </w:p>
          <w:p w:rsidR="00A465C8" w:rsidRDefault="00A465C8" w:rsidP="00A465C8">
            <w:pPr>
              <w:pStyle w:val="ochacontenttext"/>
            </w:pPr>
          </w:p>
          <w:p w:rsidR="00A465C8" w:rsidRDefault="00A465C8" w:rsidP="00A465C8">
            <w:pPr>
              <w:pStyle w:val="ochacontenttext"/>
            </w:pPr>
            <w:r>
              <w:t>d) In many cases, if you present more than one pivot table, with one slicer, you'll want the slicer to control the pivot tables that are based on the same data. All slicers have a setting that links them to pivot tables, called "Pivot Table Connections".</w:t>
            </w:r>
          </w:p>
          <w:p w:rsidR="00A465C8" w:rsidRDefault="00A465C8" w:rsidP="00A465C8">
            <w:pPr>
              <w:pStyle w:val="ochacontenttext"/>
            </w:pPr>
          </w:p>
          <w:p w:rsidR="00A465C8" w:rsidRDefault="00A465C8" w:rsidP="00A465C8">
            <w:pPr>
              <w:pStyle w:val="ochacontenttext"/>
            </w:pPr>
          </w:p>
          <w:p w:rsidR="00A465C8" w:rsidRDefault="00A465C8" w:rsidP="00A465C8">
            <w:pPr>
              <w:pStyle w:val="ochacontenttext"/>
            </w:pPr>
            <w:r>
              <w:t>e) You can access this setting using the button on the Slicer Tools tab of the ribbon. Or, you can right-click and select from the context menu.</w:t>
            </w:r>
          </w:p>
          <w:p w:rsidR="00A465C8" w:rsidRDefault="00A465C8" w:rsidP="00A465C8">
            <w:pPr>
              <w:pStyle w:val="ochacontenttext"/>
            </w:pPr>
            <w:r>
              <w:t>f) Once you have the Pivot Table Connections dialog open, you'll see a list of the pivot tables in the workbook.</w:t>
            </w:r>
          </w:p>
          <w:p w:rsidR="00A465C8" w:rsidRDefault="00A465C8" w:rsidP="00A465C8">
            <w:pPr>
              <w:pStyle w:val="ochacontenttext"/>
            </w:pPr>
            <w:r>
              <w:t xml:space="preserve">g) The pivot table currently controlled by the slicer will be checked. Just check the checkbox for each pivot table you want to control and click OK. </w:t>
            </w:r>
          </w:p>
          <w:p w:rsidR="00384395" w:rsidRDefault="00384395" w:rsidP="00A465C8">
            <w:pPr>
              <w:pStyle w:val="ochacontenttext"/>
            </w:pPr>
          </w:p>
          <w:p w:rsidR="00384395" w:rsidRDefault="00384395" w:rsidP="00A465C8">
            <w:pPr>
              <w:pStyle w:val="ochacontenttext"/>
            </w:pPr>
          </w:p>
          <w:p w:rsidR="00384395" w:rsidRDefault="00384395" w:rsidP="00A465C8">
            <w:pPr>
              <w:pStyle w:val="ochacontenttext"/>
            </w:pPr>
          </w:p>
          <w:p w:rsidR="00A465C8" w:rsidRPr="004C0F4B" w:rsidRDefault="00A465C8" w:rsidP="00384395">
            <w:pPr>
              <w:pStyle w:val="ochacontenttext"/>
            </w:pPr>
            <w:r>
              <w:t>h) Now you can see that see that selected governorate in these two pivot tables match, and the slicer is controlling both.</w:t>
            </w:r>
          </w:p>
        </w:tc>
        <w:tc>
          <w:tcPr>
            <w:tcW w:w="0" w:type="auto"/>
          </w:tcPr>
          <w:p w:rsidR="00A465C8" w:rsidRDefault="00A465C8" w:rsidP="004C0F4B">
            <w:pPr>
              <w:pStyle w:val="ochacontenttext"/>
            </w:pPr>
            <w:r>
              <w:rPr>
                <w:noProof/>
                <w:lang w:eastAsia="en-US"/>
              </w:rPr>
              <w:lastRenderedPageBreak/>
              <w:drawing>
                <wp:inline distT="0" distB="0" distL="0" distR="0" wp14:anchorId="08226A1D" wp14:editId="2B4D8A91">
                  <wp:extent cx="3103200" cy="225360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3200" cy="2253600"/>
                          </a:xfrm>
                          <a:prstGeom prst="rect">
                            <a:avLst/>
                          </a:prstGeom>
                        </pic:spPr>
                      </pic:pic>
                    </a:graphicData>
                  </a:graphic>
                </wp:inline>
              </w:drawing>
            </w:r>
          </w:p>
          <w:p w:rsidR="00A465C8" w:rsidRDefault="00A465C8" w:rsidP="004C0F4B">
            <w:pPr>
              <w:pStyle w:val="ochacontenttext"/>
            </w:pPr>
          </w:p>
          <w:p w:rsidR="00A465C8" w:rsidRDefault="00A465C8" w:rsidP="004C0F4B">
            <w:pPr>
              <w:pStyle w:val="ochacontenttext"/>
            </w:pPr>
            <w:r>
              <w:rPr>
                <w:noProof/>
                <w:lang w:eastAsia="en-US"/>
              </w:rPr>
              <w:lastRenderedPageBreak/>
              <w:drawing>
                <wp:inline distT="0" distB="0" distL="0" distR="0" wp14:anchorId="58C9A0B6" wp14:editId="4A273D42">
                  <wp:extent cx="3042000" cy="6696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2000" cy="669600"/>
                          </a:xfrm>
                          <a:prstGeom prst="rect">
                            <a:avLst/>
                          </a:prstGeom>
                        </pic:spPr>
                      </pic:pic>
                    </a:graphicData>
                  </a:graphic>
                </wp:inline>
              </w:drawing>
            </w:r>
          </w:p>
          <w:p w:rsidR="00A465C8" w:rsidRDefault="00A465C8" w:rsidP="004C0F4B">
            <w:pPr>
              <w:pStyle w:val="ochacontenttext"/>
            </w:pPr>
          </w:p>
          <w:p w:rsidR="00A465C8" w:rsidRDefault="00A465C8" w:rsidP="004C0F4B">
            <w:pPr>
              <w:pStyle w:val="ochacontenttext"/>
            </w:pPr>
            <w:r>
              <w:rPr>
                <w:noProof/>
                <w:lang w:eastAsia="en-US"/>
              </w:rPr>
              <w:drawing>
                <wp:inline distT="0" distB="0" distL="0" distR="0" wp14:anchorId="5E65F054" wp14:editId="07C1C12D">
                  <wp:extent cx="2876400" cy="1008000"/>
                  <wp:effectExtent l="0" t="0" r="63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6400" cy="1008000"/>
                          </a:xfrm>
                          <a:prstGeom prst="rect">
                            <a:avLst/>
                          </a:prstGeom>
                        </pic:spPr>
                      </pic:pic>
                    </a:graphicData>
                  </a:graphic>
                </wp:inline>
              </w:drawing>
            </w:r>
          </w:p>
          <w:p w:rsidR="00A465C8" w:rsidRDefault="00A465C8" w:rsidP="004C0F4B">
            <w:pPr>
              <w:pStyle w:val="ochacontenttext"/>
            </w:pPr>
          </w:p>
          <w:p w:rsidR="00A465C8" w:rsidRDefault="00A465C8" w:rsidP="004C0F4B">
            <w:pPr>
              <w:pStyle w:val="ochacontenttext"/>
            </w:pPr>
            <w:r>
              <w:rPr>
                <w:noProof/>
                <w:lang w:eastAsia="en-US"/>
              </w:rPr>
              <w:drawing>
                <wp:inline distT="0" distB="0" distL="0" distR="0" wp14:anchorId="2F1C9C16" wp14:editId="779CCF6E">
                  <wp:extent cx="3024000" cy="1980000"/>
                  <wp:effectExtent l="0" t="0" r="508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24000" cy="1980000"/>
                          </a:xfrm>
                          <a:prstGeom prst="rect">
                            <a:avLst/>
                          </a:prstGeom>
                        </pic:spPr>
                      </pic:pic>
                    </a:graphicData>
                  </a:graphic>
                </wp:inline>
              </w:drawing>
            </w:r>
          </w:p>
          <w:p w:rsidR="00A465C8" w:rsidRDefault="00A465C8" w:rsidP="004C0F4B">
            <w:pPr>
              <w:pStyle w:val="ochacontenttext"/>
            </w:pPr>
          </w:p>
          <w:p w:rsidR="00A465C8" w:rsidRDefault="00A465C8" w:rsidP="004C0F4B">
            <w:pPr>
              <w:pStyle w:val="ochacontenttext"/>
            </w:pPr>
            <w:r>
              <w:rPr>
                <w:noProof/>
                <w:lang w:eastAsia="en-US"/>
              </w:rPr>
              <w:drawing>
                <wp:inline distT="0" distB="0" distL="0" distR="0" wp14:anchorId="55CEAE30" wp14:editId="74FD51C2">
                  <wp:extent cx="2668178" cy="2266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2111" cy="2270291"/>
                          </a:xfrm>
                          <a:prstGeom prst="rect">
                            <a:avLst/>
                          </a:prstGeom>
                        </pic:spPr>
                      </pic:pic>
                    </a:graphicData>
                  </a:graphic>
                </wp:inline>
              </w:drawing>
            </w:r>
          </w:p>
        </w:tc>
      </w:tr>
      <w:tr w:rsidR="00A465C8" w:rsidTr="000F15AE">
        <w:tc>
          <w:tcPr>
            <w:tcW w:w="223" w:type="dxa"/>
            <w:tcMar>
              <w:left w:w="0" w:type="dxa"/>
              <w:right w:w="0" w:type="dxa"/>
            </w:tcMar>
          </w:tcPr>
          <w:p w:rsidR="00A465C8" w:rsidRPr="00C93C64" w:rsidRDefault="00384395" w:rsidP="00C35AA6">
            <w:pPr>
              <w:pStyle w:val="ochacontenttext"/>
              <w:rPr>
                <w:b/>
              </w:rPr>
            </w:pPr>
            <w:r>
              <w:rPr>
                <w:b/>
              </w:rPr>
              <w:lastRenderedPageBreak/>
              <w:t>1</w:t>
            </w:r>
            <w:r w:rsidR="00C35AA6">
              <w:rPr>
                <w:b/>
              </w:rPr>
              <w:t>6</w:t>
            </w:r>
          </w:p>
        </w:tc>
        <w:tc>
          <w:tcPr>
            <w:tcW w:w="4317" w:type="dxa"/>
          </w:tcPr>
          <w:p w:rsidR="00384395" w:rsidRDefault="00384395" w:rsidP="00384395">
            <w:pPr>
              <w:pStyle w:val="ochacontenttext"/>
            </w:pPr>
            <w:r w:rsidRPr="00384395">
              <w:rPr>
                <w:b/>
              </w:rPr>
              <w:t xml:space="preserve">Calculated Fields: </w:t>
            </w:r>
          </w:p>
          <w:p w:rsidR="00384395" w:rsidRDefault="00384395" w:rsidP="00384395">
            <w:pPr>
              <w:pStyle w:val="ochacontenttext"/>
            </w:pPr>
            <w:r>
              <w:t>You can create a new field that performs a calculation on the sum of other pivot fields. For calculated fields, the individual amounts in the other fields are summed, and then the calculation is performed on the total amount.</w:t>
            </w:r>
          </w:p>
          <w:p w:rsidR="00384395" w:rsidRDefault="00384395" w:rsidP="00384395">
            <w:pPr>
              <w:pStyle w:val="ochacontenttext"/>
            </w:pPr>
            <w:r>
              <w:t>Calculated fields are automatically available in all pivot tables that are based on the same pivot cache.</w:t>
            </w:r>
          </w:p>
          <w:p w:rsidR="00384395" w:rsidRDefault="00384395" w:rsidP="00384395">
            <w:pPr>
              <w:pStyle w:val="ochabulletpoint"/>
            </w:pPr>
            <w:r>
              <w:t xml:space="preserve">To add a calculated field, select a cell in the pivot table; </w:t>
            </w:r>
          </w:p>
          <w:p w:rsidR="00384395" w:rsidRDefault="00384395" w:rsidP="00384395">
            <w:pPr>
              <w:pStyle w:val="ochabulletpoint"/>
            </w:pPr>
            <w:r>
              <w:t xml:space="preserve">On the Excel Ribbon, click the Options tab. </w:t>
            </w:r>
          </w:p>
          <w:p w:rsidR="00384395" w:rsidRDefault="00384395" w:rsidP="00384395">
            <w:pPr>
              <w:pStyle w:val="ochabulletpoint"/>
            </w:pPr>
            <w:r>
              <w:t>In the Calculations group, click Fields, Items, &amp; Sets, and then click Calculated Field.</w:t>
            </w:r>
          </w:p>
          <w:p w:rsidR="00384395" w:rsidRDefault="00384395" w:rsidP="00384395">
            <w:pPr>
              <w:pStyle w:val="ochabulletpoint"/>
            </w:pPr>
            <w:r>
              <w:lastRenderedPageBreak/>
              <w:t xml:space="preserve">In the ‘name’ field give it a name ‘IDP </w:t>
            </w:r>
            <w:proofErr w:type="spellStart"/>
            <w:r>
              <w:t>Inds</w:t>
            </w:r>
            <w:proofErr w:type="spellEnd"/>
            <w:r>
              <w:t xml:space="preserve">’. </w:t>
            </w:r>
          </w:p>
          <w:p w:rsidR="00384395" w:rsidRDefault="00384395" w:rsidP="00384395">
            <w:pPr>
              <w:pStyle w:val="ochabulletpoint"/>
            </w:pPr>
            <w:r>
              <w:t xml:space="preserve">In Formula type the following: ='IDPs Families' * 6. </w:t>
            </w:r>
          </w:p>
          <w:p w:rsidR="00384395" w:rsidRDefault="00384395" w:rsidP="00384395">
            <w:pPr>
              <w:pStyle w:val="ochabulletpoint"/>
            </w:pPr>
            <w:r>
              <w:t xml:space="preserve">Click Add and OK. Here we are calculating the total IDP numbers by multiplying IDPs </w:t>
            </w:r>
            <w:proofErr w:type="gramStart"/>
            <w:r>
              <w:t>families</w:t>
            </w:r>
            <w:proofErr w:type="gramEnd"/>
            <w:r>
              <w:t xml:space="preserve"> number with 6. </w:t>
            </w:r>
          </w:p>
          <w:p w:rsidR="00384395" w:rsidRPr="00384395" w:rsidRDefault="00384395" w:rsidP="00384395">
            <w:pPr>
              <w:pStyle w:val="ochacontenttext"/>
              <w:rPr>
                <w:i/>
              </w:rPr>
            </w:pPr>
            <w:r w:rsidRPr="00384395">
              <w:rPr>
                <w:i/>
              </w:rPr>
              <w:t>Limitations:</w:t>
            </w:r>
          </w:p>
          <w:p w:rsidR="00384395" w:rsidRPr="00384395" w:rsidRDefault="00384395" w:rsidP="00384395">
            <w:pPr>
              <w:pStyle w:val="ochacontenttext"/>
              <w:rPr>
                <w:i/>
              </w:rPr>
            </w:pPr>
            <w:r w:rsidRPr="00384395">
              <w:rPr>
                <w:i/>
              </w:rPr>
              <w:t>1) Calculated field formulas cannot refer to the pivot table totals or subtotals;</w:t>
            </w:r>
          </w:p>
          <w:p w:rsidR="00A465C8" w:rsidRPr="004C0F4B" w:rsidRDefault="00384395" w:rsidP="00384395">
            <w:pPr>
              <w:pStyle w:val="ochacontenttext"/>
            </w:pPr>
            <w:r w:rsidRPr="00384395">
              <w:rPr>
                <w:i/>
              </w:rPr>
              <w:t>2) Calculated field formulas cannot refer to worksheet cells by address or by name.</w:t>
            </w:r>
          </w:p>
        </w:tc>
        <w:tc>
          <w:tcPr>
            <w:tcW w:w="0" w:type="auto"/>
          </w:tcPr>
          <w:p w:rsidR="00A465C8" w:rsidRDefault="00384395" w:rsidP="004C0F4B">
            <w:pPr>
              <w:pStyle w:val="ochacontenttext"/>
            </w:pPr>
            <w:r>
              <w:rPr>
                <w:noProof/>
                <w:lang w:eastAsia="en-US"/>
              </w:rPr>
              <w:lastRenderedPageBreak/>
              <w:drawing>
                <wp:inline distT="0" distB="0" distL="0" distR="0" wp14:anchorId="35367604" wp14:editId="055A38B8">
                  <wp:extent cx="3298190" cy="1838960"/>
                  <wp:effectExtent l="0" t="0" r="0" b="889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8190" cy="1838960"/>
                          </a:xfrm>
                          <a:prstGeom prst="rect">
                            <a:avLst/>
                          </a:prstGeom>
                        </pic:spPr>
                      </pic:pic>
                    </a:graphicData>
                  </a:graphic>
                </wp:inline>
              </w:drawing>
            </w:r>
          </w:p>
          <w:p w:rsidR="00384395" w:rsidRDefault="00384395" w:rsidP="004C0F4B">
            <w:pPr>
              <w:pStyle w:val="ochacontenttext"/>
            </w:pPr>
          </w:p>
          <w:p w:rsidR="00384395" w:rsidRDefault="00384395" w:rsidP="004C0F4B">
            <w:pPr>
              <w:pStyle w:val="ochacontenttext"/>
            </w:pPr>
            <w:r>
              <w:rPr>
                <w:noProof/>
                <w:lang w:eastAsia="en-US"/>
              </w:rPr>
              <w:lastRenderedPageBreak/>
              <w:drawing>
                <wp:inline distT="0" distB="0" distL="0" distR="0" wp14:anchorId="713EA656" wp14:editId="0B8013A0">
                  <wp:extent cx="3792220" cy="1287780"/>
                  <wp:effectExtent l="0" t="0" r="0" b="762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2220" cy="1287780"/>
                          </a:xfrm>
                          <a:prstGeom prst="rect">
                            <a:avLst/>
                          </a:prstGeom>
                        </pic:spPr>
                      </pic:pic>
                    </a:graphicData>
                  </a:graphic>
                </wp:inline>
              </w:drawing>
            </w:r>
          </w:p>
        </w:tc>
      </w:tr>
      <w:tr w:rsidR="00A465C8" w:rsidTr="000F15AE">
        <w:tc>
          <w:tcPr>
            <w:tcW w:w="223" w:type="dxa"/>
            <w:tcMar>
              <w:left w:w="0" w:type="dxa"/>
              <w:right w:w="0" w:type="dxa"/>
            </w:tcMar>
          </w:tcPr>
          <w:p w:rsidR="00A465C8" w:rsidRPr="00C93C64" w:rsidRDefault="00384395" w:rsidP="00C35AA6">
            <w:pPr>
              <w:pStyle w:val="ochacontenttext"/>
              <w:rPr>
                <w:b/>
              </w:rPr>
            </w:pPr>
            <w:r>
              <w:rPr>
                <w:b/>
              </w:rPr>
              <w:lastRenderedPageBreak/>
              <w:t>1</w:t>
            </w:r>
            <w:r w:rsidR="00C35AA6">
              <w:rPr>
                <w:b/>
              </w:rPr>
              <w:t>7</w:t>
            </w:r>
          </w:p>
        </w:tc>
        <w:tc>
          <w:tcPr>
            <w:tcW w:w="4317" w:type="dxa"/>
          </w:tcPr>
          <w:p w:rsidR="00384395" w:rsidRDefault="00384395" w:rsidP="00384395">
            <w:pPr>
              <w:pStyle w:val="ochacontenttext"/>
            </w:pPr>
            <w:r w:rsidRPr="00384395">
              <w:rPr>
                <w:b/>
              </w:rPr>
              <w:t>Custom calculations:</w:t>
            </w:r>
            <w:r>
              <w:t xml:space="preserve"> </w:t>
            </w:r>
          </w:p>
          <w:p w:rsidR="00384395" w:rsidRDefault="00384395" w:rsidP="00384395">
            <w:pPr>
              <w:pStyle w:val="ochacontenttext"/>
            </w:pPr>
            <w:r>
              <w:t>Use custom calculations in a pivot table, to summarize the data, by using the values in other cells in the Values area.</w:t>
            </w:r>
          </w:p>
          <w:p w:rsidR="00384395" w:rsidRDefault="00384395" w:rsidP="00384395">
            <w:pPr>
              <w:pStyle w:val="ochacontenttext"/>
            </w:pPr>
            <w:r>
              <w:t xml:space="preserve">a) </w:t>
            </w:r>
            <w:r w:rsidRPr="00384395">
              <w:rPr>
                <w:b/>
              </w:rPr>
              <w:t>Difference From:</w:t>
            </w:r>
            <w:r>
              <w:t xml:space="preserve"> use the ‘Difference From’ custom calculation to subtract one pivot table value from another, and show the result. Let’s calculate each district’s IDPs Families difference to the previous district. </w:t>
            </w:r>
          </w:p>
          <w:p w:rsidR="00384395" w:rsidRDefault="00384395" w:rsidP="00384395">
            <w:pPr>
              <w:pStyle w:val="ochabulletpoint"/>
            </w:pPr>
            <w:r>
              <w:t xml:space="preserve">Right-click one of the IDPs Families value cells, and click Show Values As, Click Difference From. </w:t>
            </w:r>
          </w:p>
          <w:p w:rsidR="00384395" w:rsidRDefault="00384395" w:rsidP="00384395">
            <w:pPr>
              <w:pStyle w:val="ochabulletpoint"/>
            </w:pPr>
            <w:r>
              <w:t xml:space="preserve">In the Show Values As dialog box, from the Base field list, choose District. This is the field that we want to use for comparing the IDP families numbers. </w:t>
            </w:r>
          </w:p>
          <w:p w:rsidR="00384395" w:rsidRDefault="00384395" w:rsidP="00384395">
            <w:pPr>
              <w:pStyle w:val="ochabulletpoint"/>
            </w:pPr>
            <w:r>
              <w:t>From the Base item list, choose (previous). Within the ‘IDPs families’ field, we want to subtract one district IDPs from the previous district.</w:t>
            </w: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p>
          <w:p w:rsidR="00384395" w:rsidRDefault="00384395" w:rsidP="00384395">
            <w:pPr>
              <w:pStyle w:val="ochacontenttext"/>
            </w:pPr>
            <w:r>
              <w:t xml:space="preserve">b) </w:t>
            </w:r>
            <w:r w:rsidRPr="00384395">
              <w:rPr>
                <w:b/>
              </w:rPr>
              <w:t>% of Column Total</w:t>
            </w:r>
            <w:r>
              <w:t xml:space="preserve">: In our pivot table (figure 29), we have Governorate and District in the Rows area and IDPs families in the Values area. A custom calculation will be added, to show the percentage for each district's IDPs, compared to the governorate total. </w:t>
            </w:r>
          </w:p>
          <w:p w:rsidR="00384395" w:rsidRDefault="00384395" w:rsidP="00384395">
            <w:pPr>
              <w:pStyle w:val="ochabulletpoint"/>
            </w:pPr>
            <w:r>
              <w:t xml:space="preserve">Right-click one of the IDPs families value cells, and </w:t>
            </w:r>
          </w:p>
          <w:p w:rsidR="00384395" w:rsidRDefault="00384395" w:rsidP="00384395">
            <w:pPr>
              <w:pStyle w:val="ochabulletpoint"/>
            </w:pPr>
            <w:r>
              <w:t xml:space="preserve">Click Show Values As&gt; Click % of Column Total. </w:t>
            </w:r>
          </w:p>
          <w:p w:rsidR="00384395" w:rsidRDefault="00384395" w:rsidP="00384395">
            <w:pPr>
              <w:pStyle w:val="ochabulletpoint"/>
            </w:pPr>
            <w:r>
              <w:t>The field changes, to show the percentage that each district's IDPs Families contribute to the overall governorate total.</w:t>
            </w:r>
          </w:p>
          <w:p w:rsidR="00384395" w:rsidRDefault="00384395" w:rsidP="00384395">
            <w:pPr>
              <w:pStyle w:val="ochacontenttext"/>
            </w:pPr>
            <w:r>
              <w:lastRenderedPageBreak/>
              <w:t xml:space="preserve">c) </w:t>
            </w:r>
            <w:r w:rsidRPr="00384395">
              <w:rPr>
                <w:b/>
              </w:rPr>
              <w:t>% of Row Total:</w:t>
            </w:r>
            <w:r>
              <w:t xml:space="preserve"> In our pivot table (figure 30), we have Governorates in the Rows area and IDPs families, grouped in range of 1000s, in the Columns area and IDPs Families numbers in the Values Area. </w:t>
            </w:r>
          </w:p>
          <w:p w:rsidR="00384395" w:rsidRDefault="00384395" w:rsidP="00384395">
            <w:pPr>
              <w:pStyle w:val="ochabulletpoint"/>
            </w:pPr>
            <w:r>
              <w:t xml:space="preserve">Right-click one of the IDPs Families value cells, and </w:t>
            </w:r>
          </w:p>
          <w:p w:rsidR="00384395" w:rsidRDefault="00384395" w:rsidP="00384395">
            <w:pPr>
              <w:pStyle w:val="ochabulletpoint"/>
            </w:pPr>
            <w:proofErr w:type="gramStart"/>
            <w:r>
              <w:t>click</w:t>
            </w:r>
            <w:proofErr w:type="gramEnd"/>
            <w:r>
              <w:t xml:space="preserve"> Show Values As &gt; Click % of Row Total. </w:t>
            </w:r>
          </w:p>
          <w:p w:rsidR="00384395" w:rsidRDefault="00384395" w:rsidP="00384395">
            <w:pPr>
              <w:pStyle w:val="ochabulletpoint"/>
            </w:pPr>
            <w:r>
              <w:t xml:space="preserve">The field changes, to show the percentage that each bucket contribute to the Governorate’s overall IDP </w:t>
            </w:r>
            <w:proofErr w:type="gramStart"/>
            <w:r>
              <w:t>families</w:t>
            </w:r>
            <w:proofErr w:type="gramEnd"/>
            <w:r>
              <w:t xml:space="preserve"> number. </w:t>
            </w:r>
          </w:p>
          <w:p w:rsidR="00384395" w:rsidRDefault="00384395" w:rsidP="00384395">
            <w:pPr>
              <w:pStyle w:val="ochabulletpoint"/>
            </w:pPr>
            <w:r>
              <w:t xml:space="preserve">For example in </w:t>
            </w:r>
            <w:proofErr w:type="spellStart"/>
            <w:r>
              <w:t>Dahuk</w:t>
            </w:r>
            <w:proofErr w:type="spellEnd"/>
            <w:r>
              <w:t>, about 32% of the IDPs Families are in the 1-1,000 range. Overall, 33% of the IDPs families are in 1-1,000 range.</w:t>
            </w:r>
          </w:p>
          <w:p w:rsidR="00384395" w:rsidRDefault="00384395" w:rsidP="00384395">
            <w:pPr>
              <w:pStyle w:val="ochacontenttext"/>
            </w:pPr>
            <w:r>
              <w:t xml:space="preserve">d) </w:t>
            </w:r>
            <w:r w:rsidRPr="00384395">
              <w:rPr>
                <w:b/>
              </w:rPr>
              <w:t>% of Grand Total:</w:t>
            </w:r>
            <w:r>
              <w:t xml:space="preserve"> In our pivot table, we have Governorates in the Rows area and IDPs families, grouped in range of 1000s, in the Columns area and IDPs Families numbers in the Values Area. </w:t>
            </w:r>
          </w:p>
          <w:p w:rsidR="00384395" w:rsidRDefault="00384395" w:rsidP="00384395">
            <w:pPr>
              <w:pStyle w:val="ochabulletpoint"/>
            </w:pPr>
            <w:r>
              <w:t xml:space="preserve">Right-click one of the IDPs Families value cells, and </w:t>
            </w:r>
          </w:p>
          <w:p w:rsidR="00384395" w:rsidRDefault="00384395" w:rsidP="00384395">
            <w:pPr>
              <w:pStyle w:val="ochabulletpoint"/>
            </w:pPr>
            <w:proofErr w:type="gramStart"/>
            <w:r>
              <w:t>click</w:t>
            </w:r>
            <w:proofErr w:type="gramEnd"/>
            <w:r>
              <w:t xml:space="preserve"> Show Values As &gt; Click % of Grand Total. </w:t>
            </w:r>
          </w:p>
          <w:p w:rsidR="00384395" w:rsidRDefault="00384395" w:rsidP="00384395">
            <w:pPr>
              <w:pStyle w:val="ochabulletpoint"/>
            </w:pPr>
            <w:r>
              <w:t xml:space="preserve">The field changes, to show the percentage that each item contribute to the Grand Total. </w:t>
            </w:r>
          </w:p>
          <w:p w:rsidR="00A465C8" w:rsidRPr="004C0F4B" w:rsidRDefault="00384395" w:rsidP="00384395">
            <w:pPr>
              <w:pStyle w:val="ochabulletpoint"/>
            </w:pPr>
            <w:r>
              <w:t xml:space="preserve">For example in </w:t>
            </w:r>
            <w:proofErr w:type="spellStart"/>
            <w:r>
              <w:t>Dahuk</w:t>
            </w:r>
            <w:proofErr w:type="spellEnd"/>
            <w:r>
              <w:t>, about 18% of the IDPs Families are in the 1-1,000 range. Overall, 94% of the IDPs families are in 1-1,000 range.</w:t>
            </w:r>
          </w:p>
        </w:tc>
        <w:tc>
          <w:tcPr>
            <w:tcW w:w="0" w:type="auto"/>
          </w:tcPr>
          <w:p w:rsidR="00A465C8" w:rsidRDefault="00A465C8" w:rsidP="004C0F4B">
            <w:pPr>
              <w:pStyle w:val="ochacontenttext"/>
            </w:pPr>
          </w:p>
          <w:p w:rsidR="00384395" w:rsidRDefault="00384395" w:rsidP="004C0F4B">
            <w:pPr>
              <w:pStyle w:val="ochacontenttext"/>
            </w:pPr>
          </w:p>
          <w:p w:rsidR="00384395" w:rsidRDefault="00384395" w:rsidP="004C0F4B">
            <w:pPr>
              <w:pStyle w:val="ochacontenttext"/>
            </w:pPr>
            <w:r>
              <w:rPr>
                <w:noProof/>
                <w:lang w:eastAsia="en-US"/>
              </w:rPr>
              <w:drawing>
                <wp:inline distT="0" distB="0" distL="0" distR="0" wp14:anchorId="4B7DA7A2" wp14:editId="2E94C8C5">
                  <wp:extent cx="3657600" cy="12954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7">
                            <a:extLst>
                              <a:ext uri="{28A0092B-C50C-407E-A947-70E740481C1C}">
                                <a14:useLocalDpi xmlns:a14="http://schemas.microsoft.com/office/drawing/2010/main" val="0"/>
                              </a:ext>
                            </a:extLst>
                          </a:blip>
                          <a:stretch>
                            <a:fillRect/>
                          </a:stretch>
                        </pic:blipFill>
                        <pic:spPr>
                          <a:xfrm>
                            <a:off x="0" y="0"/>
                            <a:ext cx="3657600" cy="1295400"/>
                          </a:xfrm>
                          <a:prstGeom prst="rect">
                            <a:avLst/>
                          </a:prstGeom>
                        </pic:spPr>
                      </pic:pic>
                    </a:graphicData>
                  </a:graphic>
                </wp:inline>
              </w:drawing>
            </w:r>
          </w:p>
          <w:p w:rsidR="00384395" w:rsidRDefault="00384395" w:rsidP="004C0F4B">
            <w:pPr>
              <w:pStyle w:val="ochacontenttext"/>
            </w:pPr>
          </w:p>
          <w:p w:rsidR="00384395" w:rsidRDefault="00384395" w:rsidP="004C0F4B">
            <w:pPr>
              <w:pStyle w:val="ochacontenttext"/>
            </w:pPr>
            <w:r>
              <w:rPr>
                <w:noProof/>
                <w:lang w:eastAsia="en-US"/>
              </w:rPr>
              <w:drawing>
                <wp:inline distT="0" distB="0" distL="0" distR="0" wp14:anchorId="1CE6FC05" wp14:editId="645F061C">
                  <wp:extent cx="3121660" cy="1838960"/>
                  <wp:effectExtent l="0" t="0" r="2540" b="889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8">
                            <a:extLst>
                              <a:ext uri="{28A0092B-C50C-407E-A947-70E740481C1C}">
                                <a14:useLocalDpi xmlns:a14="http://schemas.microsoft.com/office/drawing/2010/main" val="0"/>
                              </a:ext>
                            </a:extLst>
                          </a:blip>
                          <a:stretch>
                            <a:fillRect/>
                          </a:stretch>
                        </pic:blipFill>
                        <pic:spPr>
                          <a:xfrm>
                            <a:off x="0" y="0"/>
                            <a:ext cx="3121660" cy="1838960"/>
                          </a:xfrm>
                          <a:prstGeom prst="rect">
                            <a:avLst/>
                          </a:prstGeom>
                        </pic:spPr>
                      </pic:pic>
                    </a:graphicData>
                  </a:graphic>
                </wp:inline>
              </w:drawing>
            </w:r>
          </w:p>
          <w:p w:rsidR="00384395" w:rsidRDefault="00384395" w:rsidP="004C0F4B">
            <w:pPr>
              <w:pStyle w:val="ochacontenttext"/>
            </w:pPr>
          </w:p>
          <w:p w:rsidR="00384395" w:rsidRDefault="00384395" w:rsidP="004C0F4B">
            <w:pPr>
              <w:pStyle w:val="ochacontenttext"/>
            </w:pPr>
            <w:r>
              <w:rPr>
                <w:noProof/>
                <w:lang w:eastAsia="en-US"/>
              </w:rPr>
              <w:drawing>
                <wp:inline distT="0" distB="0" distL="0" distR="0" wp14:anchorId="2C7A4627" wp14:editId="69E201CF">
                  <wp:extent cx="3244215" cy="1406525"/>
                  <wp:effectExtent l="0" t="0" r="0" b="317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9">
                            <a:extLst>
                              <a:ext uri="{28A0092B-C50C-407E-A947-70E740481C1C}">
                                <a14:useLocalDpi xmlns:a14="http://schemas.microsoft.com/office/drawing/2010/main" val="0"/>
                              </a:ext>
                            </a:extLst>
                          </a:blip>
                          <a:stretch>
                            <a:fillRect/>
                          </a:stretch>
                        </pic:blipFill>
                        <pic:spPr>
                          <a:xfrm>
                            <a:off x="0" y="0"/>
                            <a:ext cx="3244215" cy="1406525"/>
                          </a:xfrm>
                          <a:prstGeom prst="rect">
                            <a:avLst/>
                          </a:prstGeom>
                        </pic:spPr>
                      </pic:pic>
                    </a:graphicData>
                  </a:graphic>
                </wp:inline>
              </w:drawing>
            </w:r>
          </w:p>
          <w:p w:rsidR="00384395" w:rsidRDefault="00384395" w:rsidP="004C0F4B">
            <w:pPr>
              <w:pStyle w:val="ochacontenttext"/>
            </w:pPr>
          </w:p>
          <w:p w:rsidR="00384395" w:rsidRDefault="00384395" w:rsidP="004C0F4B">
            <w:pPr>
              <w:pStyle w:val="ochacontenttext"/>
            </w:pPr>
          </w:p>
          <w:p w:rsidR="00384395" w:rsidRDefault="00384395" w:rsidP="004C0F4B">
            <w:pPr>
              <w:pStyle w:val="ochacontenttext"/>
            </w:pPr>
          </w:p>
          <w:p w:rsidR="00384395" w:rsidRDefault="00384395" w:rsidP="004C0F4B">
            <w:pPr>
              <w:pStyle w:val="ochacontenttext"/>
            </w:pPr>
          </w:p>
          <w:p w:rsidR="00C35AA6" w:rsidRDefault="00C35AA6" w:rsidP="004C0F4B">
            <w:pPr>
              <w:pStyle w:val="ochacontenttext"/>
            </w:pPr>
          </w:p>
          <w:p w:rsidR="00384395" w:rsidRDefault="00384395" w:rsidP="004C0F4B">
            <w:pPr>
              <w:pStyle w:val="ochacontenttext"/>
            </w:pPr>
            <w:r>
              <w:rPr>
                <w:noProof/>
                <w:lang w:eastAsia="en-US"/>
              </w:rPr>
              <w:lastRenderedPageBreak/>
              <w:drawing>
                <wp:inline distT="0" distB="0" distL="0" distR="0" wp14:anchorId="1E6C5285" wp14:editId="3CA67682">
                  <wp:extent cx="3467100" cy="11112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extLst>
                              <a:ext uri="{28A0092B-C50C-407E-A947-70E740481C1C}">
                                <a14:useLocalDpi xmlns:a14="http://schemas.microsoft.com/office/drawing/2010/main" val="0"/>
                              </a:ext>
                            </a:extLst>
                          </a:blip>
                          <a:stretch>
                            <a:fillRect/>
                          </a:stretch>
                        </pic:blipFill>
                        <pic:spPr>
                          <a:xfrm>
                            <a:off x="0" y="0"/>
                            <a:ext cx="3467100" cy="1111250"/>
                          </a:xfrm>
                          <a:prstGeom prst="rect">
                            <a:avLst/>
                          </a:prstGeom>
                        </pic:spPr>
                      </pic:pic>
                    </a:graphicData>
                  </a:graphic>
                </wp:inline>
              </w:drawing>
            </w:r>
          </w:p>
          <w:p w:rsidR="00384395" w:rsidRDefault="00384395" w:rsidP="004C0F4B">
            <w:pPr>
              <w:pStyle w:val="ochacontenttext"/>
            </w:pPr>
          </w:p>
          <w:p w:rsidR="00384395" w:rsidRDefault="00384395" w:rsidP="004C0F4B">
            <w:pPr>
              <w:pStyle w:val="ochacontenttext"/>
            </w:pPr>
          </w:p>
          <w:p w:rsidR="00384395" w:rsidRDefault="00384395" w:rsidP="004C0F4B">
            <w:pPr>
              <w:pStyle w:val="ochacontenttext"/>
            </w:pPr>
          </w:p>
          <w:p w:rsidR="00384395" w:rsidRDefault="00384395" w:rsidP="004C0F4B">
            <w:pPr>
              <w:pStyle w:val="ochacontenttext"/>
            </w:pPr>
          </w:p>
          <w:p w:rsidR="00384395" w:rsidRDefault="00384395" w:rsidP="004C0F4B">
            <w:pPr>
              <w:pStyle w:val="ochacontenttext"/>
            </w:pPr>
          </w:p>
          <w:p w:rsidR="00C35AA6" w:rsidRDefault="00C35AA6" w:rsidP="004C0F4B">
            <w:pPr>
              <w:pStyle w:val="ochacontenttext"/>
            </w:pPr>
          </w:p>
          <w:p w:rsidR="00C35AA6" w:rsidRDefault="00C35AA6" w:rsidP="004C0F4B">
            <w:pPr>
              <w:pStyle w:val="ochacontenttext"/>
            </w:pPr>
          </w:p>
          <w:p w:rsidR="00384395" w:rsidRDefault="00384395" w:rsidP="004C0F4B">
            <w:pPr>
              <w:pStyle w:val="ochacontenttext"/>
            </w:pPr>
            <w:r>
              <w:rPr>
                <w:noProof/>
                <w:lang w:eastAsia="en-US"/>
              </w:rPr>
              <w:drawing>
                <wp:inline distT="0" distB="0" distL="0" distR="0" wp14:anchorId="591D29EC" wp14:editId="4EDE34A0">
                  <wp:extent cx="3467100" cy="944880"/>
                  <wp:effectExtent l="0" t="0" r="0" b="762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1">
                            <a:extLst>
                              <a:ext uri="{28A0092B-C50C-407E-A947-70E740481C1C}">
                                <a14:useLocalDpi xmlns:a14="http://schemas.microsoft.com/office/drawing/2010/main" val="0"/>
                              </a:ext>
                            </a:extLst>
                          </a:blip>
                          <a:stretch>
                            <a:fillRect/>
                          </a:stretch>
                        </pic:blipFill>
                        <pic:spPr>
                          <a:xfrm>
                            <a:off x="0" y="0"/>
                            <a:ext cx="3467100" cy="944880"/>
                          </a:xfrm>
                          <a:prstGeom prst="rect">
                            <a:avLst/>
                          </a:prstGeom>
                        </pic:spPr>
                      </pic:pic>
                    </a:graphicData>
                  </a:graphic>
                </wp:inline>
              </w:drawing>
            </w:r>
          </w:p>
        </w:tc>
      </w:tr>
      <w:tr w:rsidR="00A465C8" w:rsidTr="000F15AE">
        <w:tc>
          <w:tcPr>
            <w:tcW w:w="223" w:type="dxa"/>
            <w:tcMar>
              <w:left w:w="0" w:type="dxa"/>
              <w:right w:w="0" w:type="dxa"/>
            </w:tcMar>
          </w:tcPr>
          <w:p w:rsidR="00A465C8" w:rsidRPr="00C93C64" w:rsidRDefault="00C35AA6" w:rsidP="004C0F4B">
            <w:pPr>
              <w:pStyle w:val="ochacontenttext"/>
              <w:rPr>
                <w:b/>
              </w:rPr>
            </w:pPr>
            <w:r>
              <w:rPr>
                <w:b/>
              </w:rPr>
              <w:lastRenderedPageBreak/>
              <w:t>18</w:t>
            </w:r>
          </w:p>
        </w:tc>
        <w:tc>
          <w:tcPr>
            <w:tcW w:w="4317" w:type="dxa"/>
          </w:tcPr>
          <w:p w:rsidR="00C35AA6" w:rsidRDefault="00C35AA6" w:rsidP="00C35AA6">
            <w:pPr>
              <w:pStyle w:val="ochacontenttext"/>
            </w:pPr>
            <w:r w:rsidRPr="00C35AA6">
              <w:rPr>
                <w:b/>
              </w:rPr>
              <w:t>Conditional Formatting (CF):</w:t>
            </w:r>
            <w:r>
              <w:t xml:space="preserve"> </w:t>
            </w:r>
          </w:p>
          <w:p w:rsidR="00C35AA6" w:rsidRDefault="00C35AA6" w:rsidP="00C35AA6">
            <w:pPr>
              <w:pStyle w:val="ochacontenttext"/>
            </w:pPr>
            <w:r>
              <w:t>Conditional formatting when applied to PivotTables is applied to the underlying structure of the PivotTable rather than to the cells themselves. So, when you interact with a PivotTable such as moving fields around and viewing your data in different ways, the formatting is updated as you work.</w:t>
            </w:r>
          </w:p>
          <w:p w:rsidR="00C35AA6" w:rsidRDefault="00C35AA6" w:rsidP="00C35AA6">
            <w:pPr>
              <w:pStyle w:val="ochacontenttext"/>
            </w:pPr>
            <w:r>
              <w:t xml:space="preserve">a) Select a SINGLE cell (C4) on your pivot table IDPs </w:t>
            </w:r>
            <w:proofErr w:type="gramStart"/>
            <w:r>
              <w:t>families</w:t>
            </w:r>
            <w:proofErr w:type="gramEnd"/>
            <w:r>
              <w:t xml:space="preserve"> values, where you want to apply conditional formatting. </w:t>
            </w:r>
          </w:p>
          <w:p w:rsidR="00C35AA6" w:rsidRDefault="00C35AA6" w:rsidP="00C35AA6">
            <w:pPr>
              <w:pStyle w:val="ochacontenttext"/>
            </w:pPr>
            <w:r>
              <w:t xml:space="preserve">b) Go to Home tab in the ribbon, and click on Conditional Formatting. </w:t>
            </w:r>
          </w:p>
          <w:p w:rsidR="00C35AA6" w:rsidRDefault="00C35AA6" w:rsidP="00C35AA6">
            <w:pPr>
              <w:pStyle w:val="ochacontenttext"/>
            </w:pPr>
            <w:r>
              <w:t xml:space="preserve">c) Select Top/Bottom rules and then Top 10 items. </w:t>
            </w:r>
          </w:p>
          <w:p w:rsidR="00C35AA6" w:rsidRDefault="00C35AA6" w:rsidP="00C35AA6">
            <w:pPr>
              <w:pStyle w:val="ochacontenttext"/>
            </w:pPr>
            <w:r>
              <w:t>d) Enter ‘5’ in the cell and click OK. This will highlight ‘C4’ cell value</w:t>
            </w: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p>
          <w:p w:rsidR="00C35AA6" w:rsidRDefault="00C35AA6" w:rsidP="00C35AA6">
            <w:pPr>
              <w:pStyle w:val="ochacontenttext"/>
            </w:pPr>
            <w:r>
              <w:t>To extend this formatting to the same data for the other districts, with the first range of cells still selected:</w:t>
            </w:r>
          </w:p>
          <w:p w:rsidR="00C35AA6" w:rsidRDefault="00C35AA6" w:rsidP="00C35AA6">
            <w:pPr>
              <w:pStyle w:val="ochacontenttext"/>
            </w:pPr>
            <w:r>
              <w:t>a. Click the Formatting Options button which appears at the bottom right of the range;</w:t>
            </w:r>
          </w:p>
          <w:p w:rsidR="00C35AA6" w:rsidRDefault="00C35AA6" w:rsidP="00C35AA6">
            <w:pPr>
              <w:pStyle w:val="ochacontenttext"/>
            </w:pPr>
          </w:p>
          <w:p w:rsidR="00C35AA6" w:rsidRDefault="00C35AA6" w:rsidP="00C35AA6">
            <w:pPr>
              <w:pStyle w:val="ochacontenttext"/>
            </w:pPr>
            <w:r>
              <w:t>b. Choose the third option - "Apply formatting rule to ... All cells showing "IDPs Families" values for "District";</w:t>
            </w:r>
          </w:p>
          <w:p w:rsidR="00C35AA6" w:rsidRDefault="00C35AA6" w:rsidP="00C35AA6">
            <w:pPr>
              <w:pStyle w:val="ochacontenttext"/>
            </w:pPr>
          </w:p>
          <w:p w:rsidR="00C35AA6" w:rsidRDefault="00C35AA6" w:rsidP="00C35AA6">
            <w:pPr>
              <w:pStyle w:val="ochacontenttext"/>
            </w:pPr>
            <w:r>
              <w:t>c. This applies the formatting to the same data for every other district in the Excel PivotTable without the necessity of applying this to each range individually.</w:t>
            </w:r>
          </w:p>
          <w:p w:rsidR="00C35AA6" w:rsidRDefault="00C35AA6" w:rsidP="00C35AA6">
            <w:pPr>
              <w:pStyle w:val="ochacontenttext"/>
            </w:pPr>
          </w:p>
          <w:p w:rsidR="00C35AA6" w:rsidRDefault="00C35AA6" w:rsidP="00C35AA6">
            <w:pPr>
              <w:pStyle w:val="ochacontenttext"/>
            </w:pPr>
            <w:r>
              <w:t>d. If you filter governorates to ‘Baghdad’ and ‘</w:t>
            </w:r>
            <w:proofErr w:type="spellStart"/>
            <w:r>
              <w:t>Basrah</w:t>
            </w:r>
            <w:proofErr w:type="spellEnd"/>
            <w:r>
              <w:t xml:space="preserve">’ only , you will notice that the CF rule has automatically adjusted and applied to these two governorates only </w:t>
            </w:r>
          </w:p>
          <w:p w:rsidR="00C35AA6" w:rsidRDefault="00C35AA6" w:rsidP="00C35AA6">
            <w:pPr>
              <w:pStyle w:val="ochacontenttext"/>
            </w:pPr>
          </w:p>
          <w:p w:rsidR="00A465C8" w:rsidRPr="004C0F4B" w:rsidRDefault="00C35AA6" w:rsidP="00C35AA6">
            <w:pPr>
              <w:pStyle w:val="ochacontenttext"/>
            </w:pPr>
            <w:r>
              <w:t>e. Similarly, if we have “show all subtotals at bottom of group” options switched on, then we can also apply CF for the sub-totals separately. (See figure 18 to switch on this option and figure 19 as the output of another CF on subtotals only).</w:t>
            </w:r>
          </w:p>
        </w:tc>
        <w:tc>
          <w:tcPr>
            <w:tcW w:w="0" w:type="auto"/>
          </w:tcPr>
          <w:p w:rsidR="00A465C8" w:rsidRDefault="00A465C8" w:rsidP="004C0F4B">
            <w:pPr>
              <w:pStyle w:val="ochacontenttext"/>
            </w:pPr>
          </w:p>
          <w:p w:rsidR="00C35AA6" w:rsidRDefault="00C35AA6" w:rsidP="004C0F4B">
            <w:pPr>
              <w:pStyle w:val="ochacontenttext"/>
            </w:pPr>
          </w:p>
          <w:p w:rsidR="00C35AA6" w:rsidRDefault="00C35AA6" w:rsidP="004C0F4B">
            <w:pPr>
              <w:pStyle w:val="ochacontenttext"/>
            </w:pPr>
          </w:p>
          <w:p w:rsidR="00C35AA6" w:rsidRDefault="00C35AA6" w:rsidP="004C0F4B">
            <w:pPr>
              <w:pStyle w:val="ochacontenttext"/>
            </w:pPr>
          </w:p>
          <w:p w:rsidR="00C35AA6" w:rsidRDefault="00C35AA6" w:rsidP="004C0F4B">
            <w:pPr>
              <w:pStyle w:val="ochacontenttext"/>
            </w:pPr>
            <w:r>
              <w:rPr>
                <w:noProof/>
                <w:lang w:eastAsia="en-US"/>
              </w:rPr>
              <w:drawing>
                <wp:inline distT="0" distB="0" distL="0" distR="0" wp14:anchorId="3D95BB90" wp14:editId="34494A32">
                  <wp:extent cx="3895200" cy="1126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95200" cy="1126800"/>
                          </a:xfrm>
                          <a:prstGeom prst="rect">
                            <a:avLst/>
                          </a:prstGeom>
                        </pic:spPr>
                      </pic:pic>
                    </a:graphicData>
                  </a:graphic>
                </wp:inline>
              </w:drawing>
            </w:r>
          </w:p>
          <w:p w:rsidR="00C35AA6" w:rsidRDefault="00C35AA6" w:rsidP="004C0F4B">
            <w:pPr>
              <w:pStyle w:val="ochacontenttext"/>
            </w:pPr>
          </w:p>
          <w:p w:rsidR="00C35AA6" w:rsidRDefault="00C35AA6" w:rsidP="004C0F4B">
            <w:pPr>
              <w:pStyle w:val="ochacontenttext"/>
            </w:pPr>
            <w:r>
              <w:rPr>
                <w:noProof/>
                <w:lang w:eastAsia="en-US"/>
              </w:rPr>
              <w:drawing>
                <wp:inline distT="0" distB="0" distL="0" distR="0" wp14:anchorId="7AB0338E" wp14:editId="54B6D528">
                  <wp:extent cx="2498400" cy="18612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3">
                            <a:extLst>
                              <a:ext uri="{28A0092B-C50C-407E-A947-70E740481C1C}">
                                <a14:useLocalDpi xmlns:a14="http://schemas.microsoft.com/office/drawing/2010/main" val="0"/>
                              </a:ext>
                            </a:extLst>
                          </a:blip>
                          <a:stretch>
                            <a:fillRect/>
                          </a:stretch>
                        </pic:blipFill>
                        <pic:spPr>
                          <a:xfrm>
                            <a:off x="0" y="0"/>
                            <a:ext cx="2498400" cy="1861200"/>
                          </a:xfrm>
                          <a:prstGeom prst="rect">
                            <a:avLst/>
                          </a:prstGeom>
                        </pic:spPr>
                      </pic:pic>
                    </a:graphicData>
                  </a:graphic>
                </wp:inline>
              </w:drawing>
            </w:r>
          </w:p>
          <w:p w:rsidR="00C35AA6" w:rsidRDefault="00C35AA6" w:rsidP="004C0F4B">
            <w:pPr>
              <w:pStyle w:val="ochacontenttext"/>
            </w:pPr>
          </w:p>
          <w:p w:rsidR="00C35AA6" w:rsidRDefault="00C35AA6" w:rsidP="004C0F4B">
            <w:pPr>
              <w:pStyle w:val="ochacontenttext"/>
            </w:pPr>
            <w:r>
              <w:rPr>
                <w:noProof/>
                <w:lang w:eastAsia="en-US"/>
              </w:rPr>
              <w:drawing>
                <wp:inline distT="0" distB="0" distL="0" distR="0" wp14:anchorId="051C4211" wp14:editId="281F342F">
                  <wp:extent cx="2571750" cy="108702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4">
                            <a:extLst>
                              <a:ext uri="{28A0092B-C50C-407E-A947-70E740481C1C}">
                                <a14:useLocalDpi xmlns:a14="http://schemas.microsoft.com/office/drawing/2010/main" val="0"/>
                              </a:ext>
                            </a:extLst>
                          </a:blip>
                          <a:srcRect r="2610" b="6818"/>
                          <a:stretch/>
                        </pic:blipFill>
                        <pic:spPr bwMode="auto">
                          <a:xfrm>
                            <a:off x="0" y="0"/>
                            <a:ext cx="2569908" cy="1086250"/>
                          </a:xfrm>
                          <a:prstGeom prst="rect">
                            <a:avLst/>
                          </a:prstGeom>
                          <a:ln>
                            <a:noFill/>
                          </a:ln>
                          <a:extLst>
                            <a:ext uri="{53640926-AAD7-44D8-BBD7-CCE9431645EC}">
                              <a14:shadowObscured xmlns:a14="http://schemas.microsoft.com/office/drawing/2010/main"/>
                            </a:ext>
                          </a:extLst>
                        </pic:spPr>
                      </pic:pic>
                    </a:graphicData>
                  </a:graphic>
                </wp:inline>
              </w:drawing>
            </w:r>
          </w:p>
          <w:p w:rsidR="00C35AA6" w:rsidRPr="00C35AA6" w:rsidRDefault="00C35AA6" w:rsidP="004C0F4B">
            <w:pPr>
              <w:pStyle w:val="ochacontenttext"/>
              <w:rPr>
                <w:sz w:val="16"/>
                <w:szCs w:val="16"/>
              </w:rPr>
            </w:pPr>
          </w:p>
          <w:p w:rsidR="00C35AA6" w:rsidRDefault="00C35AA6" w:rsidP="004C0F4B">
            <w:pPr>
              <w:pStyle w:val="ochacontenttext"/>
            </w:pPr>
            <w:r>
              <w:rPr>
                <w:noProof/>
                <w:lang w:eastAsia="en-US"/>
              </w:rPr>
              <w:drawing>
                <wp:inline distT="0" distB="0" distL="0" distR="0" wp14:anchorId="5021B6C8" wp14:editId="386DE9FA">
                  <wp:extent cx="1752600" cy="195460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5">
                            <a:extLst>
                              <a:ext uri="{28A0092B-C50C-407E-A947-70E740481C1C}">
                                <a14:useLocalDpi xmlns:a14="http://schemas.microsoft.com/office/drawing/2010/main" val="0"/>
                              </a:ext>
                            </a:extLst>
                          </a:blip>
                          <a:stretch>
                            <a:fillRect/>
                          </a:stretch>
                        </pic:blipFill>
                        <pic:spPr>
                          <a:xfrm>
                            <a:off x="0" y="0"/>
                            <a:ext cx="1751238" cy="1953085"/>
                          </a:xfrm>
                          <a:prstGeom prst="rect">
                            <a:avLst/>
                          </a:prstGeom>
                        </pic:spPr>
                      </pic:pic>
                    </a:graphicData>
                  </a:graphic>
                </wp:inline>
              </w:drawing>
            </w:r>
          </w:p>
          <w:p w:rsidR="00C35AA6" w:rsidRPr="00C35AA6" w:rsidRDefault="00C35AA6" w:rsidP="004C0F4B">
            <w:pPr>
              <w:pStyle w:val="ochacontenttext"/>
              <w:rPr>
                <w:sz w:val="16"/>
                <w:szCs w:val="16"/>
              </w:rPr>
            </w:pPr>
          </w:p>
          <w:p w:rsidR="00C35AA6" w:rsidRDefault="00C35AA6" w:rsidP="004C0F4B">
            <w:pPr>
              <w:pStyle w:val="ochacontenttext"/>
            </w:pPr>
            <w:r>
              <w:rPr>
                <w:noProof/>
                <w:lang w:eastAsia="en-US"/>
              </w:rPr>
              <w:drawing>
                <wp:inline distT="0" distB="0" distL="0" distR="0" wp14:anchorId="6BB5F50F" wp14:editId="3E87271A">
                  <wp:extent cx="3000375" cy="1327089"/>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01365" cy="1327527"/>
                          </a:xfrm>
                          <a:prstGeom prst="rect">
                            <a:avLst/>
                          </a:prstGeom>
                        </pic:spPr>
                      </pic:pic>
                    </a:graphicData>
                  </a:graphic>
                </wp:inline>
              </w:drawing>
            </w:r>
          </w:p>
          <w:p w:rsidR="00C35AA6" w:rsidRPr="00C35AA6" w:rsidRDefault="00C35AA6" w:rsidP="004C0F4B">
            <w:pPr>
              <w:pStyle w:val="ochacontenttext"/>
              <w:rPr>
                <w:sz w:val="16"/>
                <w:szCs w:val="16"/>
              </w:rPr>
            </w:pPr>
          </w:p>
          <w:p w:rsidR="00C35AA6" w:rsidRDefault="00C35AA6" w:rsidP="004C0F4B">
            <w:pPr>
              <w:pStyle w:val="ochacontenttext"/>
            </w:pPr>
            <w:r>
              <w:rPr>
                <w:noProof/>
                <w:lang w:eastAsia="en-US"/>
              </w:rPr>
              <w:drawing>
                <wp:inline distT="0" distB="0" distL="0" distR="0" wp14:anchorId="61F3E497" wp14:editId="64954E05">
                  <wp:extent cx="1457325" cy="19337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6353" cy="1932468"/>
                          </a:xfrm>
                          <a:prstGeom prst="rect">
                            <a:avLst/>
                          </a:prstGeom>
                        </pic:spPr>
                      </pic:pic>
                    </a:graphicData>
                  </a:graphic>
                </wp:inline>
              </w:drawing>
            </w:r>
          </w:p>
        </w:tc>
      </w:tr>
    </w:tbl>
    <w:p w:rsidR="004C0F4B" w:rsidRDefault="004C0F4B" w:rsidP="004C0F4B">
      <w:pPr>
        <w:pStyle w:val="ochacontenttext"/>
      </w:pPr>
    </w:p>
    <w:p w:rsidR="00012EF4" w:rsidRDefault="00012EF4">
      <w:pPr>
        <w:spacing w:after="200" w:line="276" w:lineRule="auto"/>
        <w:rPr>
          <w:rFonts w:eastAsia="PMingLiU" w:cs="Times New Roman"/>
          <w:szCs w:val="24"/>
          <w:lang w:eastAsia="zh-TW"/>
        </w:rPr>
      </w:pPr>
      <w:r>
        <w:br w:type="page"/>
      </w:r>
    </w:p>
    <w:p w:rsidR="00012EF4" w:rsidRDefault="00012EF4" w:rsidP="00012EF4">
      <w:pPr>
        <w:pStyle w:val="ochacontentheading"/>
      </w:pPr>
      <w:bookmarkStart w:id="9" w:name="_Toc443643599"/>
      <w:bookmarkStart w:id="10" w:name="_Toc445112504"/>
      <w:r>
        <w:lastRenderedPageBreak/>
        <w:t>Common Excel Functions</w:t>
      </w:r>
      <w:bookmarkEnd w:id="9"/>
      <w:bookmarkEnd w:id="10"/>
      <w:r>
        <w:t xml:space="preserve"> </w:t>
      </w:r>
    </w:p>
    <w:p w:rsidR="00012EF4" w:rsidRDefault="00012EF4" w:rsidP="00012EF4">
      <w:pPr>
        <w:pStyle w:val="ochacontenttext"/>
      </w:pPr>
      <w:r>
        <w:t>Below are only some of the many functions available in Excel, th</w:t>
      </w:r>
      <w:r w:rsidR="000E0DE1">
        <w:t>ose</w:t>
      </w:r>
      <w:r>
        <w:t xml:space="preserve"> listed below are only some of the ones used most frequently – let us know if we should highlight others.</w:t>
      </w:r>
    </w:p>
    <w:tbl>
      <w:tblPr>
        <w:tblStyle w:val="TableGrid"/>
        <w:tblW w:w="12325" w:type="dxa"/>
        <w:tblInd w:w="-31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CellMar>
          <w:top w:w="57" w:type="dxa"/>
          <w:bottom w:w="57" w:type="dxa"/>
        </w:tblCellMar>
        <w:tblLook w:val="04A0" w:firstRow="1" w:lastRow="0" w:firstColumn="1" w:lastColumn="0" w:noHBand="0" w:noVBand="1"/>
      </w:tblPr>
      <w:tblGrid>
        <w:gridCol w:w="223"/>
        <w:gridCol w:w="4206"/>
        <w:gridCol w:w="7896"/>
      </w:tblGrid>
      <w:tr w:rsidR="00012EF4" w:rsidTr="008F412B">
        <w:tc>
          <w:tcPr>
            <w:tcW w:w="223" w:type="dxa"/>
            <w:tcMar>
              <w:left w:w="0" w:type="dxa"/>
              <w:right w:w="0" w:type="dxa"/>
            </w:tcMar>
          </w:tcPr>
          <w:p w:rsidR="00012EF4" w:rsidRPr="00C93C64" w:rsidRDefault="00012EF4" w:rsidP="003139F3">
            <w:pPr>
              <w:pStyle w:val="ochacontenttext"/>
              <w:rPr>
                <w:b/>
              </w:rPr>
            </w:pPr>
            <w:r>
              <w:rPr>
                <w:b/>
              </w:rPr>
              <w:t>1</w:t>
            </w:r>
          </w:p>
        </w:tc>
        <w:tc>
          <w:tcPr>
            <w:tcW w:w="4206" w:type="dxa"/>
          </w:tcPr>
          <w:p w:rsidR="008F412B" w:rsidRDefault="00012EF4" w:rsidP="008F412B">
            <w:pPr>
              <w:pStyle w:val="ochacontenttext"/>
            </w:pPr>
            <w:r w:rsidRPr="008F412B">
              <w:rPr>
                <w:b/>
              </w:rPr>
              <w:t>COUNTA:</w:t>
            </w:r>
            <w:r w:rsidRPr="00012EF4">
              <w:t xml:space="preserve"> This function counts the number of cells that are not empty as well as the number of arguments that contain values.</w:t>
            </w:r>
          </w:p>
          <w:p w:rsidR="008F412B" w:rsidRDefault="00012EF4" w:rsidP="008F412B">
            <w:pPr>
              <w:pStyle w:val="ochacontenttext"/>
            </w:pPr>
            <w:r w:rsidRPr="00012EF4">
              <w:t>Syntax: =</w:t>
            </w:r>
            <w:proofErr w:type="gramStart"/>
            <w:r w:rsidRPr="00012EF4">
              <w:t>COUNTA(</w:t>
            </w:r>
            <w:proofErr w:type="gramEnd"/>
            <w:r w:rsidRPr="00012EF4">
              <w:t>Value1, Value2…)</w:t>
            </w:r>
          </w:p>
          <w:p w:rsidR="00012EF4" w:rsidRDefault="00012EF4" w:rsidP="008F412B">
            <w:pPr>
              <w:pStyle w:val="ochacontenttext"/>
            </w:pPr>
            <w:r w:rsidRPr="00012EF4">
              <w:t>Example: =COUNTA(D2:D8)</w:t>
            </w:r>
          </w:p>
          <w:p w:rsidR="00DB4626" w:rsidRDefault="00DB4626" w:rsidP="008F412B">
            <w:pPr>
              <w:pStyle w:val="ochacontenttext"/>
            </w:pPr>
          </w:p>
          <w:p w:rsidR="00DB4626" w:rsidRPr="00012EF4" w:rsidRDefault="00DB4626" w:rsidP="008F412B">
            <w:pPr>
              <w:pStyle w:val="ochacontenttext"/>
            </w:pPr>
            <w:r>
              <w:t xml:space="preserve">You would use this </w:t>
            </w:r>
          </w:p>
        </w:tc>
        <w:tc>
          <w:tcPr>
            <w:tcW w:w="0" w:type="auto"/>
          </w:tcPr>
          <w:p w:rsidR="00012EF4" w:rsidRDefault="00012EF4" w:rsidP="003139F3">
            <w:pPr>
              <w:pStyle w:val="ochacontenttext"/>
            </w:pPr>
            <w:r>
              <w:rPr>
                <w:rFonts w:ascii="Helvetica" w:hAnsi="Helvetica" w:cs="Helvetica"/>
                <w:noProof/>
                <w:color w:val="333333"/>
                <w:sz w:val="23"/>
                <w:szCs w:val="23"/>
                <w:u w:val="single"/>
                <w:shd w:val="clear" w:color="auto" w:fill="FFFFFF"/>
                <w:lang w:eastAsia="en-US"/>
              </w:rPr>
              <w:drawing>
                <wp:inline distT="0" distB="0" distL="0" distR="0" wp14:anchorId="4152D2DA" wp14:editId="216FDAF3">
                  <wp:extent cx="3247200" cy="185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8">
                            <a:extLst>
                              <a:ext uri="{28A0092B-C50C-407E-A947-70E740481C1C}">
                                <a14:useLocalDpi xmlns:a14="http://schemas.microsoft.com/office/drawing/2010/main" val="0"/>
                              </a:ext>
                            </a:extLst>
                          </a:blip>
                          <a:stretch>
                            <a:fillRect/>
                          </a:stretch>
                        </pic:blipFill>
                        <pic:spPr>
                          <a:xfrm>
                            <a:off x="0" y="0"/>
                            <a:ext cx="3247200" cy="18540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2</w:t>
            </w:r>
          </w:p>
        </w:tc>
        <w:tc>
          <w:tcPr>
            <w:tcW w:w="4206" w:type="dxa"/>
          </w:tcPr>
          <w:p w:rsidR="008F412B" w:rsidRDefault="00012EF4" w:rsidP="00012EF4">
            <w:pPr>
              <w:pStyle w:val="ochacontenttext"/>
            </w:pPr>
            <w:r w:rsidRPr="008F412B">
              <w:rPr>
                <w:b/>
              </w:rPr>
              <w:t>COUNT</w:t>
            </w:r>
            <w:r w:rsidRPr="00012EF4">
              <w:t xml:space="preserve">: This function counts the number of cells that contain numbers as well as the number of </w:t>
            </w:r>
            <w:r w:rsidR="008F412B">
              <w:t>arguments that contain numbers.</w:t>
            </w:r>
          </w:p>
          <w:p w:rsidR="008F412B" w:rsidRDefault="008F412B" w:rsidP="00012EF4">
            <w:pPr>
              <w:pStyle w:val="ochacontenttext"/>
            </w:pPr>
            <w:r>
              <w:t>Syntax: =</w:t>
            </w:r>
            <w:proofErr w:type="gramStart"/>
            <w:r>
              <w:t>COUNT(</w:t>
            </w:r>
            <w:proofErr w:type="gramEnd"/>
            <w:r>
              <w:t>Value1, Value2…)</w:t>
            </w:r>
          </w:p>
          <w:p w:rsidR="00012EF4" w:rsidRPr="00012EF4" w:rsidRDefault="00012EF4" w:rsidP="00012EF4">
            <w:pPr>
              <w:pStyle w:val="ochacontenttext"/>
            </w:pPr>
            <w:r w:rsidRPr="00012EF4">
              <w:t>Example: =COUNT(C2:C8)</w:t>
            </w:r>
          </w:p>
          <w:p w:rsidR="00012EF4" w:rsidRPr="00012EF4" w:rsidRDefault="00012EF4" w:rsidP="00012EF4">
            <w:pPr>
              <w:pStyle w:val="ochacontenttext"/>
            </w:pP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5B2F6961" wp14:editId="44EA848E">
                  <wp:extent cx="3528000" cy="1828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9">
                            <a:extLst>
                              <a:ext uri="{28A0092B-C50C-407E-A947-70E740481C1C}">
                                <a14:useLocalDpi xmlns:a14="http://schemas.microsoft.com/office/drawing/2010/main" val="0"/>
                              </a:ext>
                            </a:extLst>
                          </a:blip>
                          <a:stretch>
                            <a:fillRect/>
                          </a:stretch>
                        </pic:blipFill>
                        <pic:spPr>
                          <a:xfrm>
                            <a:off x="0" y="0"/>
                            <a:ext cx="3528000" cy="18288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3</w:t>
            </w:r>
          </w:p>
        </w:tc>
        <w:tc>
          <w:tcPr>
            <w:tcW w:w="4206" w:type="dxa"/>
          </w:tcPr>
          <w:p w:rsidR="00012EF4" w:rsidRPr="00012EF4" w:rsidRDefault="00012EF4" w:rsidP="00012EF4">
            <w:pPr>
              <w:pStyle w:val="ochacontenttext"/>
            </w:pPr>
            <w:r w:rsidRPr="008F412B">
              <w:rPr>
                <w:b/>
              </w:rPr>
              <w:t>COUNTIF:</w:t>
            </w:r>
            <w:r w:rsidRPr="00012EF4">
              <w:t xml:space="preserve"> This function counts the number of cells in a range, that meets a given criteria.</w:t>
            </w:r>
            <w:r w:rsidRPr="00012EF4">
              <w:br/>
              <w:t>Syntax: =COUNTIF(range, criteria)</w:t>
            </w:r>
            <w:r w:rsidRPr="00012EF4">
              <w:br/>
              <w:t>Example: =COUNTIF(C2:C8,"&gt;=100")</w:t>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73EC1F03" wp14:editId="446EB7B7">
                  <wp:extent cx="3412800" cy="185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0">
                            <a:extLst>
                              <a:ext uri="{28A0092B-C50C-407E-A947-70E740481C1C}">
                                <a14:useLocalDpi xmlns:a14="http://schemas.microsoft.com/office/drawing/2010/main" val="0"/>
                              </a:ext>
                            </a:extLst>
                          </a:blip>
                          <a:stretch>
                            <a:fillRect/>
                          </a:stretch>
                        </pic:blipFill>
                        <pic:spPr>
                          <a:xfrm>
                            <a:off x="0" y="0"/>
                            <a:ext cx="3412800" cy="18504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4</w:t>
            </w:r>
          </w:p>
        </w:tc>
        <w:tc>
          <w:tcPr>
            <w:tcW w:w="4206" w:type="dxa"/>
          </w:tcPr>
          <w:p w:rsidR="00012EF4" w:rsidRPr="00012EF4" w:rsidRDefault="00012EF4" w:rsidP="00012EF4">
            <w:pPr>
              <w:pStyle w:val="ochacontenttext"/>
            </w:pPr>
            <w:r w:rsidRPr="008F412B">
              <w:rPr>
                <w:b/>
              </w:rPr>
              <w:t>SUMIF:</w:t>
            </w:r>
            <w:r w:rsidRPr="00012EF4">
              <w:t xml:space="preserve"> This function adds all numbers in a range of cells, based on a given criteria.</w:t>
            </w:r>
            <w:r w:rsidRPr="00012EF4">
              <w:br/>
              <w:t>Syntax: = SUMIF(range, criteria, [</w:t>
            </w:r>
            <w:proofErr w:type="spellStart"/>
            <w:r w:rsidRPr="00012EF4">
              <w:t>sum_range</w:t>
            </w:r>
            <w:proofErr w:type="spellEnd"/>
            <w:r w:rsidRPr="00012EF4">
              <w:t>])</w:t>
            </w:r>
            <w:r w:rsidRPr="00012EF4">
              <w:br/>
              <w:t>Example:=SUMIF(A2:A8,"Baghdad",D2:D8)</w:t>
            </w:r>
            <w:r w:rsidRPr="00012EF4">
              <w:br/>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668ACA9C" wp14:editId="758BA86C">
                  <wp:extent cx="3466800" cy="1879200"/>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1">
                            <a:extLst>
                              <a:ext uri="{28A0092B-C50C-407E-A947-70E740481C1C}">
                                <a14:useLocalDpi xmlns:a14="http://schemas.microsoft.com/office/drawing/2010/main" val="0"/>
                              </a:ext>
                            </a:extLst>
                          </a:blip>
                          <a:stretch>
                            <a:fillRect/>
                          </a:stretch>
                        </pic:blipFill>
                        <pic:spPr>
                          <a:xfrm>
                            <a:off x="0" y="0"/>
                            <a:ext cx="3466800" cy="18792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lastRenderedPageBreak/>
              <w:t>5</w:t>
            </w:r>
          </w:p>
        </w:tc>
        <w:tc>
          <w:tcPr>
            <w:tcW w:w="4206" w:type="dxa"/>
          </w:tcPr>
          <w:p w:rsidR="00012EF4" w:rsidRPr="00012EF4" w:rsidRDefault="00012EF4" w:rsidP="00012EF4">
            <w:pPr>
              <w:pStyle w:val="ochacontenttext"/>
            </w:pPr>
            <w:r w:rsidRPr="008F412B">
              <w:rPr>
                <w:b/>
              </w:rPr>
              <w:t>VLOOKUP:</w:t>
            </w:r>
            <w:r w:rsidRPr="00012EF4">
              <w:t xml:space="preserve"> This function performs a vertical lookup by searching for a value in the left-most column of the table and returning the value in the same row in the </w:t>
            </w:r>
            <w:proofErr w:type="spellStart"/>
            <w:r w:rsidRPr="00012EF4">
              <w:t>index_number</w:t>
            </w:r>
            <w:proofErr w:type="spellEnd"/>
            <w:r w:rsidRPr="00012EF4">
              <w:t> position.</w:t>
            </w:r>
            <w:r w:rsidRPr="00012EF4">
              <w:br/>
              <w:t xml:space="preserve">Syntax: = VLOOKUP( </w:t>
            </w:r>
            <w:proofErr w:type="spellStart"/>
            <w:r w:rsidRPr="00012EF4">
              <w:t>lookup_value</w:t>
            </w:r>
            <w:proofErr w:type="spellEnd"/>
            <w:r w:rsidRPr="00012EF4">
              <w:t xml:space="preserve">, </w:t>
            </w:r>
            <w:proofErr w:type="spellStart"/>
            <w:r w:rsidRPr="00012EF4">
              <w:t>table_array</w:t>
            </w:r>
            <w:proofErr w:type="spellEnd"/>
            <w:r w:rsidRPr="00012EF4">
              <w:t xml:space="preserve">, </w:t>
            </w:r>
            <w:proofErr w:type="spellStart"/>
            <w:r w:rsidRPr="00012EF4">
              <w:t>col_index_number</w:t>
            </w:r>
            <w:proofErr w:type="spellEnd"/>
            <w:r w:rsidRPr="00012EF4">
              <w:t>, [not exact match or exact match])</w:t>
            </w:r>
            <w:r w:rsidRPr="00012EF4">
              <w:br/>
              <w:t>Example: =VLOOKUP("Erbil",A2:C8,3,FALSE)</w:t>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09C92AB4" wp14:editId="0577EB6C">
                  <wp:extent cx="4006800" cy="2102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2">
                            <a:extLst>
                              <a:ext uri="{28A0092B-C50C-407E-A947-70E740481C1C}">
                                <a14:useLocalDpi xmlns:a14="http://schemas.microsoft.com/office/drawing/2010/main" val="0"/>
                              </a:ext>
                            </a:extLst>
                          </a:blip>
                          <a:stretch>
                            <a:fillRect/>
                          </a:stretch>
                        </pic:blipFill>
                        <pic:spPr>
                          <a:xfrm>
                            <a:off x="0" y="0"/>
                            <a:ext cx="4006800" cy="21024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6</w:t>
            </w:r>
          </w:p>
        </w:tc>
        <w:tc>
          <w:tcPr>
            <w:tcW w:w="4206" w:type="dxa"/>
          </w:tcPr>
          <w:p w:rsidR="00012EF4" w:rsidRPr="00012EF4" w:rsidRDefault="00012EF4" w:rsidP="00012EF4">
            <w:pPr>
              <w:pStyle w:val="ochacontenttext"/>
            </w:pPr>
            <w:r w:rsidRPr="008F412B">
              <w:rPr>
                <w:b/>
              </w:rPr>
              <w:t>AVERAGEIF</w:t>
            </w:r>
            <w:r w:rsidRPr="00012EF4">
              <w:t>: This function returns the average (arithmetic mean) of all numbers in a range of cells, based on a given criteria.</w:t>
            </w:r>
            <w:r w:rsidRPr="00012EF4">
              <w:br/>
              <w:t>Syntax: = AVERAGEIF( range, criteria, [</w:t>
            </w:r>
            <w:proofErr w:type="spellStart"/>
            <w:r w:rsidRPr="00012EF4">
              <w:t>average_range</w:t>
            </w:r>
            <w:proofErr w:type="spellEnd"/>
            <w:r w:rsidRPr="00012EF4">
              <w:t>])</w:t>
            </w:r>
            <w:r w:rsidRPr="00012EF4">
              <w:br/>
              <w:t>Example: =AVERAGEIF(A2:A8,"Anbar",D2:D8)</w:t>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648F5244" wp14:editId="6953F835">
                  <wp:extent cx="3186000" cy="19764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3">
                            <a:extLst>
                              <a:ext uri="{28A0092B-C50C-407E-A947-70E740481C1C}">
                                <a14:useLocalDpi xmlns:a14="http://schemas.microsoft.com/office/drawing/2010/main" val="0"/>
                              </a:ext>
                            </a:extLst>
                          </a:blip>
                          <a:stretch>
                            <a:fillRect/>
                          </a:stretch>
                        </pic:blipFill>
                        <pic:spPr>
                          <a:xfrm>
                            <a:off x="0" y="0"/>
                            <a:ext cx="3186000" cy="19764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7</w:t>
            </w:r>
          </w:p>
        </w:tc>
        <w:tc>
          <w:tcPr>
            <w:tcW w:w="4206" w:type="dxa"/>
          </w:tcPr>
          <w:p w:rsidR="008F412B" w:rsidRDefault="00012EF4" w:rsidP="008F412B">
            <w:pPr>
              <w:pStyle w:val="ochacontenttext"/>
            </w:pPr>
            <w:r w:rsidRPr="008F412B">
              <w:rPr>
                <w:b/>
              </w:rPr>
              <w:t>OFFSET:</w:t>
            </w:r>
            <w:r w:rsidRPr="00012EF4">
              <w:t xml:space="preserve"> This function returns a reference to a range that is offset a number of rows and columns from another range or cell.</w:t>
            </w:r>
          </w:p>
          <w:p w:rsidR="008F412B" w:rsidRDefault="00012EF4" w:rsidP="008F412B">
            <w:pPr>
              <w:pStyle w:val="ochacontenttext"/>
            </w:pPr>
            <w:r w:rsidRPr="00012EF4">
              <w:t>Syntax: =OFFSET( range, rows, columns, [height], [width])</w:t>
            </w:r>
          </w:p>
          <w:p w:rsidR="00012EF4" w:rsidRPr="00012EF4" w:rsidRDefault="00012EF4" w:rsidP="008F412B">
            <w:pPr>
              <w:pStyle w:val="ochacontenttext"/>
            </w:pPr>
            <w:r w:rsidRPr="00012EF4">
              <w:t>Example: =OFFSET(B1,1,2,1,1)</w:t>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5565EC9C" wp14:editId="4232F0F7">
                  <wp:extent cx="2714400" cy="1951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4">
                            <a:extLst>
                              <a:ext uri="{28A0092B-C50C-407E-A947-70E740481C1C}">
                                <a14:useLocalDpi xmlns:a14="http://schemas.microsoft.com/office/drawing/2010/main" val="0"/>
                              </a:ext>
                            </a:extLst>
                          </a:blip>
                          <a:stretch>
                            <a:fillRect/>
                          </a:stretch>
                        </pic:blipFill>
                        <pic:spPr>
                          <a:xfrm>
                            <a:off x="0" y="0"/>
                            <a:ext cx="2714400" cy="19512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8</w:t>
            </w:r>
          </w:p>
        </w:tc>
        <w:tc>
          <w:tcPr>
            <w:tcW w:w="4206" w:type="dxa"/>
          </w:tcPr>
          <w:p w:rsidR="00477096" w:rsidRDefault="00012EF4" w:rsidP="00012EF4">
            <w:pPr>
              <w:pStyle w:val="ochacontenttext"/>
            </w:pPr>
            <w:r w:rsidRPr="008F412B">
              <w:rPr>
                <w:b/>
              </w:rPr>
              <w:t>MATCH:</w:t>
            </w:r>
            <w:r w:rsidRPr="00012EF4">
              <w:t xml:space="preserve"> This function searches for a value in an array and returns the relative position of that item.</w:t>
            </w:r>
          </w:p>
          <w:p w:rsidR="00477096" w:rsidRDefault="00012EF4" w:rsidP="00012EF4">
            <w:pPr>
              <w:pStyle w:val="ochacontenttext"/>
            </w:pPr>
            <w:r w:rsidRPr="00012EF4">
              <w:t>Syntax: MATCH( value, array, [</w:t>
            </w:r>
            <w:proofErr w:type="spellStart"/>
            <w:r w:rsidRPr="00012EF4">
              <w:t>match_type</w:t>
            </w:r>
            <w:proofErr w:type="spellEnd"/>
            <w:r w:rsidRPr="00012EF4">
              <w:t>])</w:t>
            </w:r>
          </w:p>
          <w:p w:rsidR="00012EF4" w:rsidRPr="00012EF4" w:rsidRDefault="00012EF4" w:rsidP="00012EF4">
            <w:pPr>
              <w:pStyle w:val="ochacontenttext"/>
            </w:pPr>
            <w:r w:rsidRPr="00012EF4">
              <w:t>Example: =MATCH(60,C2:C8,0)</w:t>
            </w:r>
          </w:p>
          <w:p w:rsidR="00012EF4" w:rsidRPr="00012EF4" w:rsidRDefault="00012EF4" w:rsidP="00012EF4">
            <w:pPr>
              <w:pStyle w:val="ochacontenttext"/>
            </w:pP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37531AD5" wp14:editId="0A3934D3">
                  <wp:extent cx="3110400" cy="18396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5">
                            <a:extLst>
                              <a:ext uri="{28A0092B-C50C-407E-A947-70E740481C1C}">
                                <a14:useLocalDpi xmlns:a14="http://schemas.microsoft.com/office/drawing/2010/main" val="0"/>
                              </a:ext>
                            </a:extLst>
                          </a:blip>
                          <a:stretch>
                            <a:fillRect/>
                          </a:stretch>
                        </pic:blipFill>
                        <pic:spPr>
                          <a:xfrm>
                            <a:off x="0" y="0"/>
                            <a:ext cx="3110400" cy="18396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lastRenderedPageBreak/>
              <w:t>9</w:t>
            </w:r>
          </w:p>
        </w:tc>
        <w:tc>
          <w:tcPr>
            <w:tcW w:w="4206" w:type="dxa"/>
          </w:tcPr>
          <w:p w:rsidR="00477096" w:rsidRDefault="00012EF4" w:rsidP="00477096">
            <w:pPr>
              <w:pStyle w:val="ochacontenttext"/>
            </w:pPr>
            <w:r w:rsidRPr="008F412B">
              <w:rPr>
                <w:b/>
              </w:rPr>
              <w:t>MATCH/INDEX</w:t>
            </w:r>
            <w:r w:rsidRPr="00012EF4">
              <w:t>: This function returns either the value or the reference to a value from a table or range.</w:t>
            </w:r>
          </w:p>
          <w:p w:rsidR="00477096" w:rsidRDefault="00012EF4" w:rsidP="00477096">
            <w:pPr>
              <w:pStyle w:val="ochacontenttext"/>
            </w:pPr>
            <w:r w:rsidRPr="00012EF4">
              <w:t xml:space="preserve">Syntax: INDEX( array, </w:t>
            </w:r>
            <w:proofErr w:type="spellStart"/>
            <w:r w:rsidRPr="00012EF4">
              <w:t>row_number</w:t>
            </w:r>
            <w:proofErr w:type="spellEnd"/>
            <w:r w:rsidRPr="00012EF4">
              <w:t>, [</w:t>
            </w:r>
            <w:proofErr w:type="spellStart"/>
            <w:r w:rsidRPr="00012EF4">
              <w:t>column_number</w:t>
            </w:r>
            <w:proofErr w:type="spellEnd"/>
            <w:r w:rsidRPr="00012EF4">
              <w:t>])</w:t>
            </w:r>
          </w:p>
          <w:p w:rsidR="00012EF4" w:rsidRPr="00012EF4" w:rsidRDefault="00012EF4" w:rsidP="00477096">
            <w:pPr>
              <w:pStyle w:val="ochacontenttext"/>
            </w:pPr>
            <w:r w:rsidRPr="00012EF4">
              <w:t>Example: =</w:t>
            </w:r>
            <w:proofErr w:type="gramStart"/>
            <w:r w:rsidRPr="00012EF4">
              <w:t>INDEX(</w:t>
            </w:r>
            <w:proofErr w:type="gramEnd"/>
            <w:r w:rsidRPr="00012EF4">
              <w:t>B2:B8,MATCH(60,C2:C8,0)) We can use the MATCH function to find the row position in the range C2:C8 to find the row where "60" is located. We then embed this MATCH function within the INDEX function to return the corresponding value in the range B2:B8.</w:t>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4FAC3527" wp14:editId="1C800358">
                  <wp:extent cx="2980800" cy="18396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6">
                            <a:extLst>
                              <a:ext uri="{28A0092B-C50C-407E-A947-70E740481C1C}">
                                <a14:useLocalDpi xmlns:a14="http://schemas.microsoft.com/office/drawing/2010/main" val="0"/>
                              </a:ext>
                            </a:extLst>
                          </a:blip>
                          <a:stretch>
                            <a:fillRect/>
                          </a:stretch>
                        </pic:blipFill>
                        <pic:spPr>
                          <a:xfrm>
                            <a:off x="0" y="0"/>
                            <a:ext cx="2980800" cy="18396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10</w:t>
            </w:r>
          </w:p>
        </w:tc>
        <w:tc>
          <w:tcPr>
            <w:tcW w:w="4206" w:type="dxa"/>
          </w:tcPr>
          <w:p w:rsidR="00477096" w:rsidRDefault="00012EF4" w:rsidP="00012EF4">
            <w:pPr>
              <w:pStyle w:val="ochacontenttext"/>
            </w:pPr>
            <w:r w:rsidRPr="008F412B">
              <w:rPr>
                <w:b/>
              </w:rPr>
              <w:t>LARGE</w:t>
            </w:r>
            <w:r w:rsidRPr="00012EF4">
              <w:t>: This function returns the nth largest value from a set of values.</w:t>
            </w:r>
          </w:p>
          <w:p w:rsidR="00477096" w:rsidRDefault="00012EF4" w:rsidP="00012EF4">
            <w:pPr>
              <w:pStyle w:val="ochacontenttext"/>
            </w:pPr>
            <w:r w:rsidRPr="00012EF4">
              <w:t xml:space="preserve">Syntax: LARGE( array, </w:t>
            </w:r>
            <w:proofErr w:type="spellStart"/>
            <w:r w:rsidRPr="00012EF4">
              <w:t>nth_position</w:t>
            </w:r>
            <w:proofErr w:type="spellEnd"/>
            <w:r w:rsidRPr="00012EF4">
              <w:t>)</w:t>
            </w:r>
          </w:p>
          <w:p w:rsidR="00012EF4" w:rsidRPr="00012EF4" w:rsidRDefault="00012EF4" w:rsidP="00012EF4">
            <w:pPr>
              <w:pStyle w:val="ochacontenttext"/>
            </w:pPr>
            <w:r w:rsidRPr="00012EF4">
              <w:t>Example: =LARGE(C2:C8,1)</w:t>
            </w: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760D0934" wp14:editId="6D26FF9B">
                  <wp:extent cx="2577600" cy="1868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7">
                            <a:extLst>
                              <a:ext uri="{28A0092B-C50C-407E-A947-70E740481C1C}">
                                <a14:useLocalDpi xmlns:a14="http://schemas.microsoft.com/office/drawing/2010/main" val="0"/>
                              </a:ext>
                            </a:extLst>
                          </a:blip>
                          <a:stretch>
                            <a:fillRect/>
                          </a:stretch>
                        </pic:blipFill>
                        <pic:spPr>
                          <a:xfrm>
                            <a:off x="0" y="0"/>
                            <a:ext cx="2577600" cy="18684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11</w:t>
            </w:r>
          </w:p>
        </w:tc>
        <w:tc>
          <w:tcPr>
            <w:tcW w:w="4206" w:type="dxa"/>
          </w:tcPr>
          <w:p w:rsidR="00477096" w:rsidRDefault="00012EF4" w:rsidP="00012EF4">
            <w:pPr>
              <w:pStyle w:val="ochacontenttext"/>
            </w:pPr>
            <w:r w:rsidRPr="008F412B">
              <w:rPr>
                <w:b/>
              </w:rPr>
              <w:t>IF</w:t>
            </w:r>
            <w:r w:rsidRPr="00012EF4">
              <w:t xml:space="preserve"> Function: This function returns one value if the condition is TRUE, or another value if the condition is FALSE.</w:t>
            </w:r>
          </w:p>
          <w:p w:rsidR="00477096" w:rsidRDefault="00012EF4" w:rsidP="00012EF4">
            <w:pPr>
              <w:pStyle w:val="ochacontenttext"/>
            </w:pPr>
            <w:r w:rsidRPr="00012EF4">
              <w:t>Syntax: IF( condition, [</w:t>
            </w:r>
            <w:proofErr w:type="spellStart"/>
            <w:r w:rsidRPr="00012EF4">
              <w:t>value_if_true</w:t>
            </w:r>
            <w:proofErr w:type="spellEnd"/>
            <w:r w:rsidRPr="00012EF4">
              <w:t>], [</w:t>
            </w:r>
            <w:proofErr w:type="spellStart"/>
            <w:r w:rsidRPr="00012EF4">
              <w:t>value_if_false</w:t>
            </w:r>
            <w:proofErr w:type="spellEnd"/>
            <w:r w:rsidRPr="00012EF4">
              <w:t>]</w:t>
            </w:r>
            <w:r w:rsidR="00477096">
              <w:t>)</w:t>
            </w:r>
          </w:p>
          <w:p w:rsidR="00012EF4" w:rsidRPr="00012EF4" w:rsidRDefault="00012EF4" w:rsidP="00012EF4">
            <w:pPr>
              <w:pStyle w:val="ochacontenttext"/>
            </w:pPr>
            <w:r w:rsidRPr="00012EF4">
              <w:t>Example: =IF(C2&gt;C3,"Larger","Smaller")</w:t>
            </w:r>
          </w:p>
          <w:p w:rsidR="00012EF4" w:rsidRPr="00012EF4" w:rsidRDefault="00012EF4" w:rsidP="00012EF4">
            <w:pPr>
              <w:pStyle w:val="ochacontenttext"/>
            </w:pPr>
          </w:p>
        </w:tc>
        <w:tc>
          <w:tcPr>
            <w:tcW w:w="0" w:type="auto"/>
          </w:tcPr>
          <w:p w:rsidR="00012EF4" w:rsidRDefault="00012EF4" w:rsidP="003139F3">
            <w:pPr>
              <w:pStyle w:val="ochacontenttext"/>
            </w:pPr>
            <w:r>
              <w:rPr>
                <w:rFonts w:ascii="Helvetica" w:hAnsi="Helvetica" w:cs="Helvetica"/>
                <w:noProof/>
                <w:color w:val="333333"/>
                <w:sz w:val="23"/>
                <w:szCs w:val="23"/>
                <w:shd w:val="clear" w:color="auto" w:fill="FFFFFF"/>
                <w:lang w:eastAsia="en-US"/>
              </w:rPr>
              <w:drawing>
                <wp:inline distT="0" distB="0" distL="0" distR="0" wp14:anchorId="0C28D6EC" wp14:editId="15C9C7B8">
                  <wp:extent cx="2707200" cy="1792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8">
                            <a:extLst>
                              <a:ext uri="{28A0092B-C50C-407E-A947-70E740481C1C}">
                                <a14:useLocalDpi xmlns:a14="http://schemas.microsoft.com/office/drawing/2010/main" val="0"/>
                              </a:ext>
                            </a:extLst>
                          </a:blip>
                          <a:stretch>
                            <a:fillRect/>
                          </a:stretch>
                        </pic:blipFill>
                        <pic:spPr>
                          <a:xfrm>
                            <a:off x="0" y="0"/>
                            <a:ext cx="2707200" cy="1792800"/>
                          </a:xfrm>
                          <a:prstGeom prst="rect">
                            <a:avLst/>
                          </a:prstGeom>
                        </pic:spPr>
                      </pic:pic>
                    </a:graphicData>
                  </a:graphic>
                </wp:inline>
              </w:drawing>
            </w:r>
          </w:p>
        </w:tc>
      </w:tr>
      <w:tr w:rsidR="00012EF4" w:rsidTr="008F412B">
        <w:tc>
          <w:tcPr>
            <w:tcW w:w="223" w:type="dxa"/>
            <w:tcMar>
              <w:left w:w="0" w:type="dxa"/>
              <w:right w:w="0" w:type="dxa"/>
            </w:tcMar>
          </w:tcPr>
          <w:p w:rsidR="00012EF4" w:rsidRPr="00C93C64" w:rsidRDefault="00012EF4" w:rsidP="003139F3">
            <w:pPr>
              <w:pStyle w:val="ochacontenttext"/>
              <w:rPr>
                <w:b/>
              </w:rPr>
            </w:pPr>
            <w:r>
              <w:rPr>
                <w:b/>
              </w:rPr>
              <w:t>12</w:t>
            </w:r>
          </w:p>
        </w:tc>
        <w:tc>
          <w:tcPr>
            <w:tcW w:w="4206" w:type="dxa"/>
          </w:tcPr>
          <w:p w:rsidR="00477096" w:rsidRDefault="00012EF4" w:rsidP="00012EF4">
            <w:pPr>
              <w:pStyle w:val="ochacontenttext"/>
            </w:pPr>
            <w:r w:rsidRPr="008F412B">
              <w:rPr>
                <w:b/>
              </w:rPr>
              <w:t>Nested IFs</w:t>
            </w:r>
            <w:r w:rsidRPr="00012EF4">
              <w:t>: It is possible to nest multiple IF functions within one Excel formula. You can nest up to 7 IF functions to create a complex IF THEN ELSE statement.</w:t>
            </w:r>
          </w:p>
          <w:p w:rsidR="00477096" w:rsidRDefault="00012EF4" w:rsidP="00012EF4">
            <w:pPr>
              <w:pStyle w:val="ochacontenttext"/>
            </w:pPr>
            <w:r w:rsidRPr="00012EF4">
              <w:t>Syntax: IF( condition1, value_if_true1, IF( condition2, value_if_true2, value_if_false2 ))</w:t>
            </w:r>
          </w:p>
          <w:p w:rsidR="00012EF4" w:rsidRPr="00012EF4" w:rsidRDefault="00477096" w:rsidP="00012EF4">
            <w:pPr>
              <w:pStyle w:val="ochacontenttext"/>
            </w:pPr>
            <w:r>
              <w:rPr>
                <w:rFonts w:ascii="Helvetica" w:hAnsi="Helvetica" w:cs="Helvetica"/>
                <w:noProof/>
                <w:color w:val="333333"/>
                <w:sz w:val="23"/>
                <w:szCs w:val="23"/>
                <w:shd w:val="clear" w:color="auto" w:fill="FFFFFF"/>
                <w:lang w:eastAsia="en-US"/>
              </w:rPr>
              <w:drawing>
                <wp:anchor distT="0" distB="0" distL="114300" distR="114300" simplePos="0" relativeHeight="251658240" behindDoc="0" locked="0" layoutInCell="1" allowOverlap="1" wp14:anchorId="78FFA938" wp14:editId="030BBF36">
                  <wp:simplePos x="0" y="0"/>
                  <wp:positionH relativeFrom="column">
                    <wp:posOffset>95250</wp:posOffset>
                  </wp:positionH>
                  <wp:positionV relativeFrom="paragraph">
                    <wp:posOffset>183515</wp:posOffset>
                  </wp:positionV>
                  <wp:extent cx="5507990" cy="18065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9">
                            <a:extLst>
                              <a:ext uri="{28A0092B-C50C-407E-A947-70E740481C1C}">
                                <a14:useLocalDpi xmlns:a14="http://schemas.microsoft.com/office/drawing/2010/main" val="0"/>
                              </a:ext>
                            </a:extLst>
                          </a:blip>
                          <a:stretch>
                            <a:fillRect/>
                          </a:stretch>
                        </pic:blipFill>
                        <pic:spPr>
                          <a:xfrm>
                            <a:off x="0" y="0"/>
                            <a:ext cx="5507990" cy="1806575"/>
                          </a:xfrm>
                          <a:prstGeom prst="rect">
                            <a:avLst/>
                          </a:prstGeom>
                        </pic:spPr>
                      </pic:pic>
                    </a:graphicData>
                  </a:graphic>
                  <wp14:sizeRelH relativeFrom="page">
                    <wp14:pctWidth>0</wp14:pctWidth>
                  </wp14:sizeRelH>
                  <wp14:sizeRelV relativeFrom="page">
                    <wp14:pctHeight>0</wp14:pctHeight>
                  </wp14:sizeRelV>
                </wp:anchor>
              </w:drawing>
            </w:r>
            <w:r w:rsidR="00012EF4" w:rsidRPr="00012EF4">
              <w:t>Example: =IF(C2&gt;C3,"Larger","Smaller")</w:t>
            </w:r>
          </w:p>
          <w:p w:rsidR="00012EF4" w:rsidRPr="00012EF4" w:rsidRDefault="00012EF4" w:rsidP="00012EF4">
            <w:pPr>
              <w:pStyle w:val="ochacontenttext"/>
            </w:pPr>
          </w:p>
        </w:tc>
        <w:tc>
          <w:tcPr>
            <w:tcW w:w="0" w:type="auto"/>
          </w:tcPr>
          <w:p w:rsidR="00012EF4" w:rsidRDefault="00012EF4" w:rsidP="003139F3">
            <w:pPr>
              <w:pStyle w:val="ochacontenttext"/>
            </w:pPr>
          </w:p>
        </w:tc>
      </w:tr>
    </w:tbl>
    <w:p w:rsidR="000F15AE" w:rsidRDefault="000F15AE" w:rsidP="004C0F4B">
      <w:pPr>
        <w:pStyle w:val="ochacontenttext"/>
      </w:pPr>
    </w:p>
    <w:p w:rsidR="000F15AE" w:rsidRDefault="000F15AE">
      <w:pPr>
        <w:spacing w:after="200" w:line="276" w:lineRule="auto"/>
        <w:rPr>
          <w:rFonts w:eastAsia="PMingLiU" w:cs="Times New Roman"/>
          <w:szCs w:val="24"/>
          <w:lang w:eastAsia="zh-TW"/>
        </w:rPr>
      </w:pPr>
      <w:r>
        <w:br w:type="page"/>
      </w:r>
    </w:p>
    <w:p w:rsidR="000F15AE" w:rsidRDefault="000F15AE" w:rsidP="000F15AE">
      <w:pPr>
        <w:pStyle w:val="ochacontentheading"/>
      </w:pPr>
      <w:bookmarkStart w:id="11" w:name="_Toc443643600"/>
      <w:bookmarkStart w:id="12" w:name="_Toc445112505"/>
      <w:r>
        <w:lastRenderedPageBreak/>
        <w:t>Excel Tables</w:t>
      </w:r>
      <w:bookmarkEnd w:id="11"/>
      <w:bookmarkEnd w:id="12"/>
    </w:p>
    <w:p w:rsidR="00012EF4" w:rsidRDefault="000F15AE" w:rsidP="000F15AE">
      <w:pPr>
        <w:pStyle w:val="ochacontenttext"/>
      </w:pPr>
      <w:r>
        <w:t>Tables allow you to analyze your data in Excel quickly and easily.</w:t>
      </w:r>
    </w:p>
    <w:p w:rsidR="000F15AE" w:rsidRDefault="000F15AE" w:rsidP="004C0F4B">
      <w:pPr>
        <w:pStyle w:val="ochacontenttext"/>
      </w:pPr>
    </w:p>
    <w:tbl>
      <w:tblPr>
        <w:tblStyle w:val="TableGrid"/>
        <w:tblW w:w="12325" w:type="dxa"/>
        <w:tblInd w:w="-31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CellMar>
          <w:top w:w="57" w:type="dxa"/>
          <w:bottom w:w="57" w:type="dxa"/>
        </w:tblCellMar>
        <w:tblLook w:val="04A0" w:firstRow="1" w:lastRow="0" w:firstColumn="1" w:lastColumn="0" w:noHBand="0" w:noVBand="1"/>
      </w:tblPr>
      <w:tblGrid>
        <w:gridCol w:w="223"/>
        <w:gridCol w:w="4206"/>
        <w:gridCol w:w="7896"/>
      </w:tblGrid>
      <w:tr w:rsidR="000F15AE" w:rsidTr="003139F3">
        <w:tc>
          <w:tcPr>
            <w:tcW w:w="223" w:type="dxa"/>
            <w:tcMar>
              <w:left w:w="0" w:type="dxa"/>
              <w:right w:w="0" w:type="dxa"/>
            </w:tcMar>
          </w:tcPr>
          <w:p w:rsidR="000F15AE" w:rsidRPr="00C93C64" w:rsidRDefault="000F15AE" w:rsidP="003139F3">
            <w:pPr>
              <w:pStyle w:val="ochacontenttext"/>
              <w:rPr>
                <w:b/>
              </w:rPr>
            </w:pPr>
            <w:r>
              <w:rPr>
                <w:b/>
              </w:rPr>
              <w:t>1</w:t>
            </w:r>
          </w:p>
        </w:tc>
        <w:tc>
          <w:tcPr>
            <w:tcW w:w="4206" w:type="dxa"/>
          </w:tcPr>
          <w:p w:rsidR="000F15AE" w:rsidRPr="000F15AE" w:rsidRDefault="000F15AE" w:rsidP="000F15AE">
            <w:pPr>
              <w:pStyle w:val="ochacontenttext"/>
            </w:pPr>
            <w:r w:rsidRPr="000F15AE">
              <w:t>To insert a table, click on any single cell inside the data set.</w:t>
            </w:r>
            <w:r>
              <w:t xml:space="preserve">  The go to Insert - Table</w:t>
            </w:r>
          </w:p>
          <w:p w:rsidR="000F15AE" w:rsidRPr="000F15AE" w:rsidRDefault="000F15AE" w:rsidP="000F15AE">
            <w:pPr>
              <w:pStyle w:val="ochacontenttext"/>
            </w:pPr>
          </w:p>
        </w:tc>
        <w:tc>
          <w:tcPr>
            <w:tcW w:w="0" w:type="auto"/>
          </w:tcPr>
          <w:p w:rsidR="000F15AE" w:rsidRPr="000F15AE" w:rsidRDefault="000F15AE" w:rsidP="000F15AE">
            <w:r w:rsidRPr="000F15AE">
              <w:rPr>
                <w:noProof/>
              </w:rPr>
              <w:drawing>
                <wp:inline distT="0" distB="0" distL="0" distR="0" wp14:anchorId="2455C58A" wp14:editId="09880AF7">
                  <wp:extent cx="4563110" cy="852805"/>
                  <wp:effectExtent l="0" t="0" r="8890" b="4445"/>
                  <wp:docPr id="94" name="Picture 94" descr="Inser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 Tab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63110" cy="852805"/>
                          </a:xfrm>
                          <a:prstGeom prst="rect">
                            <a:avLst/>
                          </a:prstGeom>
                          <a:noFill/>
                          <a:ln>
                            <a:noFill/>
                          </a:ln>
                        </pic:spPr>
                      </pic:pic>
                    </a:graphicData>
                  </a:graphic>
                </wp:inline>
              </w:drawing>
            </w:r>
          </w:p>
        </w:tc>
      </w:tr>
      <w:tr w:rsidR="000F15AE" w:rsidTr="003139F3">
        <w:tc>
          <w:tcPr>
            <w:tcW w:w="223" w:type="dxa"/>
            <w:tcMar>
              <w:left w:w="0" w:type="dxa"/>
              <w:right w:w="0" w:type="dxa"/>
            </w:tcMar>
          </w:tcPr>
          <w:p w:rsidR="000F15AE" w:rsidRDefault="000F15AE" w:rsidP="003139F3">
            <w:pPr>
              <w:pStyle w:val="ochacontenttext"/>
              <w:rPr>
                <w:b/>
              </w:rPr>
            </w:pPr>
            <w:r>
              <w:rPr>
                <w:b/>
              </w:rPr>
              <w:t>2</w:t>
            </w:r>
          </w:p>
        </w:tc>
        <w:tc>
          <w:tcPr>
            <w:tcW w:w="4206" w:type="dxa"/>
          </w:tcPr>
          <w:p w:rsidR="000F15AE" w:rsidRDefault="000F15AE" w:rsidP="000F15AE">
            <w:pPr>
              <w:pStyle w:val="ochacontenttext"/>
            </w:pPr>
            <w:r w:rsidRPr="000F15AE">
              <w:t>Excel automatically selects the data for you. Check 'My table has headers' and click on OK.</w:t>
            </w:r>
          </w:p>
          <w:p w:rsidR="000F15AE" w:rsidRPr="000F15AE" w:rsidRDefault="000F15AE" w:rsidP="000F15AE">
            <w:pPr>
              <w:pStyle w:val="ochacontenttext"/>
            </w:pPr>
            <w:r w:rsidRPr="000F15AE">
              <w:t>Excel creates a nicely formatted table for you. This may still seem like a normal data range to you but many powerful features are now just a click of a button away.</w:t>
            </w:r>
          </w:p>
        </w:tc>
        <w:tc>
          <w:tcPr>
            <w:tcW w:w="0" w:type="auto"/>
          </w:tcPr>
          <w:p w:rsidR="000F15AE" w:rsidRPr="000F15AE" w:rsidRDefault="000F15AE" w:rsidP="000F15AE">
            <w:r w:rsidRPr="000F15AE">
              <w:rPr>
                <w:noProof/>
              </w:rPr>
              <w:drawing>
                <wp:inline distT="0" distB="0" distL="0" distR="0" wp14:anchorId="723D1004" wp14:editId="2B9C6BAE">
                  <wp:extent cx="2430000" cy="236880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a:extLst>
                              <a:ext uri="{28A0092B-C50C-407E-A947-70E740481C1C}">
                                <a14:useLocalDpi xmlns:a14="http://schemas.microsoft.com/office/drawing/2010/main" val="0"/>
                              </a:ext>
                            </a:extLst>
                          </a:blip>
                          <a:stretch>
                            <a:fillRect/>
                          </a:stretch>
                        </pic:blipFill>
                        <pic:spPr>
                          <a:xfrm>
                            <a:off x="0" y="0"/>
                            <a:ext cx="2430000" cy="2368800"/>
                          </a:xfrm>
                          <a:prstGeom prst="rect">
                            <a:avLst/>
                          </a:prstGeom>
                        </pic:spPr>
                      </pic:pic>
                    </a:graphicData>
                  </a:graphic>
                </wp:inline>
              </w:drawing>
            </w:r>
          </w:p>
        </w:tc>
      </w:tr>
      <w:tr w:rsidR="000F15AE" w:rsidTr="003139F3">
        <w:tc>
          <w:tcPr>
            <w:tcW w:w="223" w:type="dxa"/>
            <w:tcMar>
              <w:left w:w="0" w:type="dxa"/>
              <w:right w:w="0" w:type="dxa"/>
            </w:tcMar>
          </w:tcPr>
          <w:p w:rsidR="000F15AE" w:rsidRDefault="000F15AE" w:rsidP="003139F3">
            <w:pPr>
              <w:pStyle w:val="ochacontenttext"/>
              <w:rPr>
                <w:b/>
              </w:rPr>
            </w:pPr>
            <w:r>
              <w:rPr>
                <w:b/>
              </w:rPr>
              <w:t>3</w:t>
            </w:r>
          </w:p>
        </w:tc>
        <w:tc>
          <w:tcPr>
            <w:tcW w:w="4206" w:type="dxa"/>
          </w:tcPr>
          <w:p w:rsidR="000F15AE" w:rsidRPr="000F15AE" w:rsidRDefault="000F15AE" w:rsidP="000F15AE">
            <w:pPr>
              <w:pStyle w:val="ochacontenttext"/>
            </w:pPr>
            <w:r w:rsidRPr="000F15AE">
              <w:t>To sort a table, click the arrow next to ‘IDPs families’ and click Sort Smallest to Largest.</w:t>
            </w:r>
          </w:p>
        </w:tc>
        <w:tc>
          <w:tcPr>
            <w:tcW w:w="0" w:type="auto"/>
          </w:tcPr>
          <w:p w:rsidR="000F15AE" w:rsidRPr="000F15AE" w:rsidRDefault="000F15AE" w:rsidP="000F15AE">
            <w:r w:rsidRPr="000F15AE">
              <w:rPr>
                <w:noProof/>
              </w:rPr>
              <w:drawing>
                <wp:inline distT="0" distB="0" distL="0" distR="0" wp14:anchorId="42FBE2BF" wp14:editId="5436A3A2">
                  <wp:extent cx="3006000" cy="1447200"/>
                  <wp:effectExtent l="0" t="0" r="444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2">
                            <a:extLst>
                              <a:ext uri="{28A0092B-C50C-407E-A947-70E740481C1C}">
                                <a14:useLocalDpi xmlns:a14="http://schemas.microsoft.com/office/drawing/2010/main" val="0"/>
                              </a:ext>
                            </a:extLst>
                          </a:blip>
                          <a:stretch>
                            <a:fillRect/>
                          </a:stretch>
                        </pic:blipFill>
                        <pic:spPr>
                          <a:xfrm>
                            <a:off x="0" y="0"/>
                            <a:ext cx="3006000" cy="1447200"/>
                          </a:xfrm>
                          <a:prstGeom prst="rect">
                            <a:avLst/>
                          </a:prstGeom>
                        </pic:spPr>
                      </pic:pic>
                    </a:graphicData>
                  </a:graphic>
                </wp:inline>
              </w:drawing>
            </w:r>
          </w:p>
        </w:tc>
      </w:tr>
      <w:tr w:rsidR="000F15AE" w:rsidTr="003139F3">
        <w:tc>
          <w:tcPr>
            <w:tcW w:w="223" w:type="dxa"/>
            <w:tcMar>
              <w:left w:w="0" w:type="dxa"/>
              <w:right w:w="0" w:type="dxa"/>
            </w:tcMar>
          </w:tcPr>
          <w:p w:rsidR="000F15AE" w:rsidRDefault="000F15AE" w:rsidP="003139F3">
            <w:pPr>
              <w:pStyle w:val="ochacontenttext"/>
              <w:rPr>
                <w:b/>
              </w:rPr>
            </w:pPr>
            <w:r>
              <w:rPr>
                <w:b/>
              </w:rPr>
              <w:t>4</w:t>
            </w:r>
          </w:p>
        </w:tc>
        <w:tc>
          <w:tcPr>
            <w:tcW w:w="4206" w:type="dxa"/>
          </w:tcPr>
          <w:p w:rsidR="000F15AE" w:rsidRDefault="000F15AE" w:rsidP="000F15AE">
            <w:pPr>
              <w:pStyle w:val="ochacontenttext"/>
            </w:pPr>
            <w:r w:rsidRPr="000F15AE">
              <w:t xml:space="preserve">To display a total row at the end of the table, on the Design tab, in the Table Style Options group, check Total Row. </w:t>
            </w:r>
          </w:p>
          <w:p w:rsidR="000F15AE" w:rsidRDefault="000F15AE" w:rsidP="000F15AE">
            <w:pPr>
              <w:pStyle w:val="ochacontenttext"/>
            </w:pPr>
            <w:r w:rsidRPr="000F15AE">
              <w:t xml:space="preserve">Click any cell in the last row to calculate the Total (Average, Count, Max, Min, Sum etc.) of a column. </w:t>
            </w:r>
          </w:p>
          <w:p w:rsidR="000F15AE" w:rsidRPr="000F15AE" w:rsidRDefault="000F15AE" w:rsidP="000F15AE">
            <w:pPr>
              <w:pStyle w:val="ochacontenttext"/>
            </w:pPr>
            <w:r w:rsidRPr="000F15AE">
              <w:t>For example, calculate the sum of the IDP Individuals column.</w:t>
            </w:r>
          </w:p>
        </w:tc>
        <w:tc>
          <w:tcPr>
            <w:tcW w:w="0" w:type="auto"/>
          </w:tcPr>
          <w:p w:rsidR="000F15AE" w:rsidRPr="000F15AE" w:rsidRDefault="000F15AE" w:rsidP="000F15AE">
            <w:r w:rsidRPr="000F15AE">
              <w:rPr>
                <w:noProof/>
              </w:rPr>
              <w:drawing>
                <wp:inline distT="0" distB="0" distL="0" distR="0" wp14:anchorId="3CA8F65A" wp14:editId="38FFA147">
                  <wp:extent cx="3340800" cy="2664000"/>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3">
                            <a:extLst>
                              <a:ext uri="{28A0092B-C50C-407E-A947-70E740481C1C}">
                                <a14:useLocalDpi xmlns:a14="http://schemas.microsoft.com/office/drawing/2010/main" val="0"/>
                              </a:ext>
                            </a:extLst>
                          </a:blip>
                          <a:stretch>
                            <a:fillRect/>
                          </a:stretch>
                        </pic:blipFill>
                        <pic:spPr>
                          <a:xfrm>
                            <a:off x="0" y="0"/>
                            <a:ext cx="3340800" cy="2664000"/>
                          </a:xfrm>
                          <a:prstGeom prst="rect">
                            <a:avLst/>
                          </a:prstGeom>
                        </pic:spPr>
                      </pic:pic>
                    </a:graphicData>
                  </a:graphic>
                </wp:inline>
              </w:drawing>
            </w:r>
          </w:p>
        </w:tc>
      </w:tr>
      <w:tr w:rsidR="000F15AE" w:rsidTr="003139F3">
        <w:tc>
          <w:tcPr>
            <w:tcW w:w="223" w:type="dxa"/>
            <w:tcMar>
              <w:left w:w="0" w:type="dxa"/>
              <w:right w:w="0" w:type="dxa"/>
            </w:tcMar>
          </w:tcPr>
          <w:p w:rsidR="000F15AE" w:rsidRDefault="000F15AE" w:rsidP="003139F3">
            <w:pPr>
              <w:pStyle w:val="ochacontenttext"/>
              <w:rPr>
                <w:b/>
              </w:rPr>
            </w:pPr>
            <w:r>
              <w:rPr>
                <w:b/>
              </w:rPr>
              <w:t>5</w:t>
            </w:r>
          </w:p>
        </w:tc>
        <w:tc>
          <w:tcPr>
            <w:tcW w:w="4206" w:type="dxa"/>
          </w:tcPr>
          <w:p w:rsidR="000F15AE" w:rsidRPr="000F15AE" w:rsidRDefault="000F15AE" w:rsidP="000F15AE">
            <w:pPr>
              <w:pStyle w:val="ochacontenttext"/>
            </w:pPr>
            <w:r w:rsidRPr="000F15AE">
              <w:t>Quick formatting: Excel automatically applies a banded row format to new tables. If you don't like that format, you can choose a new one from 60 predefined formats in the Table Styles gallery on the contextual Design tab</w:t>
            </w:r>
            <w:r>
              <w:t>.</w:t>
            </w:r>
          </w:p>
        </w:tc>
        <w:tc>
          <w:tcPr>
            <w:tcW w:w="0" w:type="auto"/>
          </w:tcPr>
          <w:p w:rsidR="000F15AE" w:rsidRPr="000F15AE" w:rsidRDefault="000F15AE" w:rsidP="000F15AE"/>
        </w:tc>
      </w:tr>
      <w:tr w:rsidR="000F15AE" w:rsidTr="003139F3">
        <w:tc>
          <w:tcPr>
            <w:tcW w:w="223" w:type="dxa"/>
            <w:tcMar>
              <w:left w:w="0" w:type="dxa"/>
              <w:right w:w="0" w:type="dxa"/>
            </w:tcMar>
          </w:tcPr>
          <w:p w:rsidR="000F15AE" w:rsidRDefault="000F15AE" w:rsidP="003139F3">
            <w:pPr>
              <w:pStyle w:val="ochacontenttext"/>
              <w:rPr>
                <w:b/>
              </w:rPr>
            </w:pPr>
            <w:r>
              <w:rPr>
                <w:b/>
              </w:rPr>
              <w:lastRenderedPageBreak/>
              <w:t>6</w:t>
            </w:r>
          </w:p>
        </w:tc>
        <w:tc>
          <w:tcPr>
            <w:tcW w:w="4206" w:type="dxa"/>
          </w:tcPr>
          <w:p w:rsidR="000F15AE" w:rsidRPr="000F15AE" w:rsidRDefault="000F15AE" w:rsidP="000F15AE">
            <w:pPr>
              <w:pStyle w:val="ochacontenttext"/>
            </w:pPr>
            <w:r w:rsidRPr="000F15AE">
              <w:t>You can easily extend a table, making data entry much easier. To insert a new record, select any cell in the row below the table's last row and enter a value. Excel will automatically extend the table's formatting to the new row. It also works with columns.</w:t>
            </w:r>
          </w:p>
        </w:tc>
        <w:tc>
          <w:tcPr>
            <w:tcW w:w="0" w:type="auto"/>
          </w:tcPr>
          <w:p w:rsidR="000F15AE" w:rsidRPr="000F15AE" w:rsidRDefault="000F15AE" w:rsidP="000F15AE"/>
        </w:tc>
      </w:tr>
      <w:tr w:rsidR="000F15AE" w:rsidTr="003139F3">
        <w:tc>
          <w:tcPr>
            <w:tcW w:w="223" w:type="dxa"/>
            <w:tcMar>
              <w:left w:w="0" w:type="dxa"/>
              <w:right w:w="0" w:type="dxa"/>
            </w:tcMar>
          </w:tcPr>
          <w:p w:rsidR="000F15AE" w:rsidRDefault="000F15AE" w:rsidP="003139F3">
            <w:pPr>
              <w:pStyle w:val="ochacontenttext"/>
              <w:rPr>
                <w:b/>
              </w:rPr>
            </w:pPr>
            <w:r>
              <w:rPr>
                <w:b/>
              </w:rPr>
              <w:t>7</w:t>
            </w:r>
          </w:p>
        </w:tc>
        <w:tc>
          <w:tcPr>
            <w:tcW w:w="4206" w:type="dxa"/>
          </w:tcPr>
          <w:p w:rsidR="000F15AE" w:rsidRPr="000F15AE" w:rsidRDefault="000F15AE" w:rsidP="000F15AE">
            <w:pPr>
              <w:pStyle w:val="ochacontenttext"/>
            </w:pPr>
            <w:r w:rsidRPr="000F15AE">
              <w:t>Automatic nomenclature: When entering formulas, you use cell references and range names. When working with a table, Excel works all that out for you. For example in the picture below, instead of displaying C2 in the expression, Excel displays [</w:t>
            </w:r>
            <w:proofErr w:type="gramStart"/>
            <w:r w:rsidRPr="000F15AE">
              <w:t>@[</w:t>
            </w:r>
            <w:proofErr w:type="gramEnd"/>
            <w:r w:rsidRPr="000F15AE">
              <w:t>IDPs Families]], the column's name. The table resolves the name automatically; you don't have to do a thing</w:t>
            </w:r>
          </w:p>
        </w:tc>
        <w:tc>
          <w:tcPr>
            <w:tcW w:w="0" w:type="auto"/>
          </w:tcPr>
          <w:p w:rsidR="000F15AE" w:rsidRPr="000F15AE" w:rsidRDefault="000F15AE" w:rsidP="000F15AE">
            <w:r w:rsidRPr="000F15AE">
              <w:rPr>
                <w:noProof/>
              </w:rPr>
              <w:drawing>
                <wp:inline distT="0" distB="0" distL="0" distR="0" wp14:anchorId="7522992C" wp14:editId="4B5B1249">
                  <wp:extent cx="3268800" cy="1620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4">
                            <a:extLst>
                              <a:ext uri="{28A0092B-C50C-407E-A947-70E740481C1C}">
                                <a14:useLocalDpi xmlns:a14="http://schemas.microsoft.com/office/drawing/2010/main" val="0"/>
                              </a:ext>
                            </a:extLst>
                          </a:blip>
                          <a:stretch>
                            <a:fillRect/>
                          </a:stretch>
                        </pic:blipFill>
                        <pic:spPr>
                          <a:xfrm>
                            <a:off x="0" y="0"/>
                            <a:ext cx="3268800" cy="1620000"/>
                          </a:xfrm>
                          <a:prstGeom prst="rect">
                            <a:avLst/>
                          </a:prstGeom>
                        </pic:spPr>
                      </pic:pic>
                    </a:graphicData>
                  </a:graphic>
                </wp:inline>
              </w:drawing>
            </w:r>
          </w:p>
        </w:tc>
      </w:tr>
      <w:tr w:rsidR="000F15AE" w:rsidTr="003139F3">
        <w:tc>
          <w:tcPr>
            <w:tcW w:w="223" w:type="dxa"/>
            <w:tcMar>
              <w:left w:w="0" w:type="dxa"/>
              <w:right w:w="0" w:type="dxa"/>
            </w:tcMar>
          </w:tcPr>
          <w:p w:rsidR="000F15AE" w:rsidRDefault="000F15AE" w:rsidP="003139F3">
            <w:pPr>
              <w:pStyle w:val="ochacontenttext"/>
              <w:rPr>
                <w:b/>
              </w:rPr>
            </w:pPr>
            <w:r>
              <w:rPr>
                <w:b/>
              </w:rPr>
              <w:t>8</w:t>
            </w:r>
          </w:p>
        </w:tc>
        <w:tc>
          <w:tcPr>
            <w:tcW w:w="4206" w:type="dxa"/>
          </w:tcPr>
          <w:p w:rsidR="000F15AE" w:rsidRPr="000F15AE" w:rsidRDefault="000F15AE" w:rsidP="000F15AE">
            <w:pPr>
              <w:pStyle w:val="ochacontenttext"/>
            </w:pPr>
            <w:r w:rsidRPr="000F15AE">
              <w:t>Always visible headers: In a data range, header cells disappear as you scroll, but table headers are always visible.</w:t>
            </w:r>
          </w:p>
        </w:tc>
        <w:tc>
          <w:tcPr>
            <w:tcW w:w="0" w:type="auto"/>
          </w:tcPr>
          <w:p w:rsidR="000F15AE" w:rsidRPr="000F15AE" w:rsidRDefault="000F15AE" w:rsidP="000F15AE"/>
        </w:tc>
      </w:tr>
      <w:tr w:rsidR="000F15AE" w:rsidTr="003139F3">
        <w:tc>
          <w:tcPr>
            <w:tcW w:w="223" w:type="dxa"/>
            <w:tcMar>
              <w:left w:w="0" w:type="dxa"/>
              <w:right w:w="0" w:type="dxa"/>
            </w:tcMar>
          </w:tcPr>
          <w:p w:rsidR="000F15AE" w:rsidRDefault="000F15AE" w:rsidP="003139F3">
            <w:pPr>
              <w:pStyle w:val="ochacontenttext"/>
              <w:rPr>
                <w:b/>
              </w:rPr>
            </w:pPr>
            <w:r>
              <w:rPr>
                <w:b/>
              </w:rPr>
              <w:t>9</w:t>
            </w:r>
          </w:p>
        </w:tc>
        <w:tc>
          <w:tcPr>
            <w:tcW w:w="4206" w:type="dxa"/>
          </w:tcPr>
          <w:p w:rsidR="000F15AE" w:rsidRPr="000F15AE" w:rsidRDefault="000F15AE" w:rsidP="000F15AE">
            <w:pPr>
              <w:pStyle w:val="ochacontenttext"/>
            </w:pPr>
            <w:r w:rsidRPr="000F15AE">
              <w:t>Formula autofill: When you extend a table to include a new row, it doesn't just extend the formatting but will also copy any formulas.</w:t>
            </w:r>
          </w:p>
        </w:tc>
        <w:tc>
          <w:tcPr>
            <w:tcW w:w="0" w:type="auto"/>
          </w:tcPr>
          <w:p w:rsidR="000F15AE" w:rsidRPr="000F15AE" w:rsidRDefault="000F15AE" w:rsidP="000F15AE"/>
        </w:tc>
      </w:tr>
      <w:tr w:rsidR="000F15AE" w:rsidTr="003139F3">
        <w:tc>
          <w:tcPr>
            <w:tcW w:w="223" w:type="dxa"/>
            <w:tcMar>
              <w:left w:w="0" w:type="dxa"/>
              <w:right w:w="0" w:type="dxa"/>
            </w:tcMar>
          </w:tcPr>
          <w:p w:rsidR="000F15AE" w:rsidRDefault="000F15AE" w:rsidP="003139F3">
            <w:pPr>
              <w:pStyle w:val="ochacontenttext"/>
              <w:rPr>
                <w:b/>
              </w:rPr>
            </w:pPr>
            <w:r>
              <w:rPr>
                <w:b/>
              </w:rPr>
              <w:t>10</w:t>
            </w:r>
          </w:p>
        </w:tc>
        <w:tc>
          <w:tcPr>
            <w:tcW w:w="4206" w:type="dxa"/>
          </w:tcPr>
          <w:p w:rsidR="000F15AE" w:rsidRPr="000F15AE" w:rsidRDefault="000F15AE" w:rsidP="000F15AE">
            <w:pPr>
              <w:pStyle w:val="ochacontenttext"/>
            </w:pPr>
            <w:r w:rsidRPr="000F15AE">
              <w:t>Dynamic charts: If you base a chart on a table, Excel will update the chart automatically as you change and enter new data into the table.</w:t>
            </w:r>
          </w:p>
        </w:tc>
        <w:tc>
          <w:tcPr>
            <w:tcW w:w="0" w:type="auto"/>
          </w:tcPr>
          <w:p w:rsidR="000F15AE" w:rsidRPr="000F15AE" w:rsidRDefault="000F15AE" w:rsidP="000F15AE"/>
        </w:tc>
      </w:tr>
    </w:tbl>
    <w:p w:rsidR="000F15AE" w:rsidRDefault="000F15AE" w:rsidP="004C0F4B">
      <w:pPr>
        <w:pStyle w:val="ochacontenttext"/>
      </w:pPr>
    </w:p>
    <w:p w:rsidR="000F15AE" w:rsidRDefault="000F15AE">
      <w:pPr>
        <w:spacing w:after="200" w:line="276" w:lineRule="auto"/>
        <w:rPr>
          <w:rFonts w:eastAsia="PMingLiU" w:cs="Times New Roman"/>
          <w:szCs w:val="24"/>
          <w:lang w:eastAsia="zh-TW"/>
        </w:rPr>
      </w:pPr>
      <w:r>
        <w:br w:type="page"/>
      </w:r>
    </w:p>
    <w:p w:rsidR="000F15AE" w:rsidRPr="000F15AE" w:rsidRDefault="000F15AE" w:rsidP="000F15AE">
      <w:pPr>
        <w:pStyle w:val="ochacontentheading"/>
      </w:pPr>
      <w:bookmarkStart w:id="13" w:name="_Toc443643601"/>
      <w:bookmarkStart w:id="14" w:name="_Toc445112506"/>
      <w:r w:rsidRPr="000F15AE">
        <w:lastRenderedPageBreak/>
        <w:t>Excel Macro Recorder</w:t>
      </w:r>
      <w:bookmarkEnd w:id="13"/>
      <w:bookmarkEnd w:id="14"/>
    </w:p>
    <w:p w:rsidR="000F15AE" w:rsidRPr="000F15AE" w:rsidRDefault="000F15AE" w:rsidP="000F15AE">
      <w:pPr>
        <w:pStyle w:val="ochacontenttext"/>
      </w:pPr>
      <w:r w:rsidRPr="000F15AE">
        <w:t>Macros in Excel save time by automating tasks that you perform frequently. A macro is a series of commands grouped together that you can run whenever you need to perform the task.</w:t>
      </w:r>
    </w:p>
    <w:p w:rsidR="000F15AE" w:rsidRPr="000F15AE" w:rsidRDefault="000F15AE" w:rsidP="000F15AE">
      <w:pPr>
        <w:pStyle w:val="ochacontenttext"/>
      </w:pPr>
      <w:r w:rsidRPr="000F15AE">
        <w:t>Although you can write your own complex macros in the Visual Basic programming language, the easiest method for creating many macros is to use the macro recorder. When you record a macro, Excel stores information about each step you take as you perform a series of commands. You then run the macro to repeat, or play back, the commands.</w:t>
      </w:r>
    </w:p>
    <w:tbl>
      <w:tblPr>
        <w:tblStyle w:val="TableGrid"/>
        <w:tblW w:w="13176" w:type="dxa"/>
        <w:tblInd w:w="-31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CellMar>
          <w:top w:w="57" w:type="dxa"/>
          <w:bottom w:w="57" w:type="dxa"/>
        </w:tblCellMar>
        <w:tblLook w:val="04A0" w:firstRow="1" w:lastRow="0" w:firstColumn="1" w:lastColumn="0" w:noHBand="0" w:noVBand="1"/>
      </w:tblPr>
      <w:tblGrid>
        <w:gridCol w:w="223"/>
        <w:gridCol w:w="5057"/>
        <w:gridCol w:w="7896"/>
      </w:tblGrid>
      <w:tr w:rsidR="000F15AE" w:rsidTr="00BC2D3A">
        <w:tc>
          <w:tcPr>
            <w:tcW w:w="223" w:type="dxa"/>
            <w:tcMar>
              <w:left w:w="0" w:type="dxa"/>
              <w:right w:w="0" w:type="dxa"/>
            </w:tcMar>
          </w:tcPr>
          <w:p w:rsidR="000F15AE" w:rsidRDefault="000F15AE" w:rsidP="00BC2D3A">
            <w:pPr>
              <w:pStyle w:val="ochacontenttext"/>
              <w:rPr>
                <w:b/>
              </w:rPr>
            </w:pPr>
            <w:r>
              <w:rPr>
                <w:b/>
              </w:rPr>
              <w:t>1</w:t>
            </w:r>
          </w:p>
        </w:tc>
        <w:tc>
          <w:tcPr>
            <w:tcW w:w="5057" w:type="dxa"/>
          </w:tcPr>
          <w:p w:rsidR="000F15AE" w:rsidRPr="00BC2D3A" w:rsidRDefault="000F15AE" w:rsidP="00BC2D3A">
            <w:pPr>
              <w:pStyle w:val="ochacontenttext"/>
            </w:pPr>
            <w:r w:rsidRPr="00BC2D3A">
              <w:rPr>
                <w:b/>
              </w:rPr>
              <w:t>Displaying the Developer tab:</w:t>
            </w:r>
            <w:r w:rsidRPr="00BC2D3A">
              <w:t xml:space="preserve"> The Developer tab provides access to the macro commands, but this tab doesn't appear by default. To display the Developer tab, click the File tab and then click Options, the Excel Options dialog box appears.</w:t>
            </w:r>
          </w:p>
          <w:p w:rsidR="000F15AE" w:rsidRPr="00BC2D3A" w:rsidRDefault="000F15AE" w:rsidP="00BC2D3A">
            <w:pPr>
              <w:pStyle w:val="ochacontenttext"/>
            </w:pPr>
            <w:r w:rsidRPr="00BC2D3A">
              <w:t>Click Customize Ribbon in the left pane, and then select the Developer check box under Main Tabs on the right side of the dialog box. Click OK.</w:t>
            </w:r>
          </w:p>
          <w:p w:rsidR="000F15AE" w:rsidRPr="00BC2D3A" w:rsidRDefault="000F15AE" w:rsidP="00BC2D3A">
            <w:pPr>
              <w:pStyle w:val="ochacontenttext"/>
            </w:pPr>
            <w:r w:rsidRPr="00BC2D3A">
              <w:t>The Developer tab appears in the Ribbon (figure 1).</w:t>
            </w:r>
          </w:p>
          <w:p w:rsidR="000F15AE" w:rsidRPr="00BC2D3A" w:rsidRDefault="000F15AE" w:rsidP="00BC2D3A">
            <w:pPr>
              <w:pStyle w:val="ochacontenttext"/>
            </w:pPr>
          </w:p>
        </w:tc>
        <w:tc>
          <w:tcPr>
            <w:tcW w:w="0" w:type="auto"/>
          </w:tcPr>
          <w:p w:rsidR="000F15AE" w:rsidRPr="000F15AE" w:rsidRDefault="00BC2D3A" w:rsidP="003139F3">
            <w:r>
              <w:rPr>
                <w:noProof/>
              </w:rPr>
              <w:drawing>
                <wp:inline distT="0" distB="0" distL="0" distR="0" wp14:anchorId="74BEDB91" wp14:editId="58FA2E01">
                  <wp:extent cx="3484245" cy="1378585"/>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4245" cy="1378585"/>
                          </a:xfrm>
                          <a:prstGeom prst="rect">
                            <a:avLst/>
                          </a:prstGeom>
                          <a:noFill/>
                        </pic:spPr>
                      </pic:pic>
                    </a:graphicData>
                  </a:graphic>
                </wp:inline>
              </w:drawing>
            </w:r>
          </w:p>
        </w:tc>
      </w:tr>
      <w:tr w:rsidR="000F15AE" w:rsidTr="00BC2D3A">
        <w:tc>
          <w:tcPr>
            <w:tcW w:w="223" w:type="dxa"/>
            <w:tcMar>
              <w:left w:w="0" w:type="dxa"/>
              <w:right w:w="0" w:type="dxa"/>
            </w:tcMar>
          </w:tcPr>
          <w:p w:rsidR="000F15AE" w:rsidRDefault="00BC2D3A" w:rsidP="003139F3">
            <w:pPr>
              <w:pStyle w:val="ochacontenttext"/>
              <w:rPr>
                <w:b/>
              </w:rPr>
            </w:pPr>
            <w:r>
              <w:rPr>
                <w:b/>
              </w:rPr>
              <w:t>2</w:t>
            </w:r>
          </w:p>
        </w:tc>
        <w:tc>
          <w:tcPr>
            <w:tcW w:w="5057" w:type="dxa"/>
          </w:tcPr>
          <w:p w:rsidR="00BC2D3A" w:rsidRDefault="00BC2D3A" w:rsidP="00BC2D3A">
            <w:pPr>
              <w:pStyle w:val="ochacontenttext"/>
            </w:pPr>
            <w:r w:rsidRPr="00BC2D3A">
              <w:rPr>
                <w:b/>
              </w:rPr>
              <w:t>Record a macro:</w:t>
            </w:r>
            <w:r w:rsidRPr="00BC2D3A">
              <w:t xml:space="preserve"> </w:t>
            </w:r>
          </w:p>
          <w:p w:rsidR="00BC2D3A" w:rsidRDefault="00BC2D3A" w:rsidP="00BC2D3A">
            <w:pPr>
              <w:pStyle w:val="ochacontenttext"/>
            </w:pPr>
            <w:r w:rsidRPr="00BC2D3A">
              <w:t>Follow these steps to record a macro:</w:t>
            </w:r>
          </w:p>
          <w:p w:rsidR="00BC2D3A" w:rsidRPr="00BC2D3A" w:rsidRDefault="00BC2D3A" w:rsidP="00BC2D3A">
            <w:pPr>
              <w:pStyle w:val="ochacontenttext"/>
              <w:numPr>
                <w:ilvl w:val="0"/>
                <w:numId w:val="21"/>
              </w:numPr>
              <w:ind w:left="413"/>
            </w:pPr>
            <w:r w:rsidRPr="00BC2D3A">
              <w:t>Choose Record Macro in the Code group of the Developer tab. The Record Macro dialog box appears.</w:t>
            </w:r>
          </w:p>
          <w:p w:rsidR="00BC2D3A" w:rsidRPr="00BC2D3A" w:rsidRDefault="00BC2D3A" w:rsidP="00BC2D3A">
            <w:pPr>
              <w:pStyle w:val="ochacontenttext"/>
              <w:numPr>
                <w:ilvl w:val="0"/>
                <w:numId w:val="21"/>
              </w:numPr>
              <w:ind w:left="413"/>
            </w:pPr>
            <w:r w:rsidRPr="00BC2D3A">
              <w:t>Type a name for the macro in the Macro Name text box.</w:t>
            </w:r>
          </w:p>
          <w:p w:rsidR="00BC2D3A" w:rsidRPr="00BC2D3A" w:rsidRDefault="00BC2D3A" w:rsidP="00BC2D3A">
            <w:pPr>
              <w:pStyle w:val="ochacontenttext"/>
              <w:numPr>
                <w:ilvl w:val="0"/>
                <w:numId w:val="21"/>
              </w:numPr>
              <w:ind w:left="413"/>
            </w:pPr>
            <w:r w:rsidRPr="00BC2D3A">
              <w:t>The first character of the macro name must be a letter, and the name cannot contain spaces or cell references.</w:t>
            </w:r>
          </w:p>
          <w:p w:rsidR="00BC2D3A" w:rsidRPr="00BC2D3A" w:rsidRDefault="00BC2D3A" w:rsidP="00BC2D3A">
            <w:pPr>
              <w:pStyle w:val="ochacontenttext"/>
              <w:numPr>
                <w:ilvl w:val="0"/>
                <w:numId w:val="21"/>
              </w:numPr>
              <w:ind w:left="413"/>
            </w:pPr>
            <w:r w:rsidRPr="00BC2D3A">
              <w:t xml:space="preserve">From the Store Macro In drop-down list, select where you want to store the macro: </w:t>
            </w:r>
            <w:proofErr w:type="gramStart"/>
            <w:r w:rsidRPr="00BC2D3A">
              <w:t>Select ,</w:t>
            </w:r>
            <w:proofErr w:type="gramEnd"/>
            <w:r w:rsidRPr="00BC2D3A">
              <w:t xml:space="preserve"> This Workbook; Click OK. </w:t>
            </w:r>
          </w:p>
          <w:p w:rsidR="00BC2D3A" w:rsidRPr="00BC2D3A" w:rsidRDefault="00BC2D3A" w:rsidP="00BC2D3A">
            <w:pPr>
              <w:pStyle w:val="ochacontenttext"/>
              <w:numPr>
                <w:ilvl w:val="0"/>
                <w:numId w:val="21"/>
              </w:numPr>
              <w:ind w:left="413"/>
            </w:pPr>
            <w:r w:rsidRPr="00BC2D3A">
              <w:t>The Record Macro option on the Developer tab changes to Stop Recording.</w:t>
            </w:r>
          </w:p>
          <w:p w:rsidR="00BC2D3A" w:rsidRPr="00BC2D3A" w:rsidRDefault="00BC2D3A" w:rsidP="00BC2D3A">
            <w:pPr>
              <w:pStyle w:val="ochacontenttext"/>
              <w:numPr>
                <w:ilvl w:val="0"/>
                <w:numId w:val="21"/>
              </w:numPr>
              <w:ind w:left="413"/>
            </w:pPr>
            <w:r w:rsidRPr="00BC2D3A">
              <w:t xml:space="preserve">Perform the actions you want to record </w:t>
            </w:r>
            <w:proofErr w:type="gramStart"/>
            <w:r w:rsidRPr="00BC2D3A">
              <w:t>( see</w:t>
            </w:r>
            <w:proofErr w:type="gramEnd"/>
            <w:r w:rsidRPr="00BC2D3A">
              <w:t xml:space="preserve"> live demo).</w:t>
            </w:r>
          </w:p>
          <w:p w:rsidR="00BC2D3A" w:rsidRPr="00BC2D3A" w:rsidRDefault="00BC2D3A" w:rsidP="00BC2D3A">
            <w:pPr>
              <w:pStyle w:val="ochacontenttext"/>
              <w:numPr>
                <w:ilvl w:val="0"/>
                <w:numId w:val="21"/>
              </w:numPr>
              <w:ind w:left="413"/>
            </w:pPr>
            <w:r w:rsidRPr="00BC2D3A">
              <w:t>Excel records your steps exactly — such as (Select cell C3) — but you can also record the steps relative to any current cell — such as (Go up one row and insert a blank line). To do so, click the Use Relative References button on the Developer tab. You can turn the Use Relative References feature on and off as needed when recording the macro.</w:t>
            </w:r>
          </w:p>
          <w:p w:rsidR="00BC2D3A" w:rsidRPr="00BC2D3A" w:rsidRDefault="00BC2D3A" w:rsidP="00BC2D3A">
            <w:pPr>
              <w:pStyle w:val="ochacontenttext"/>
              <w:numPr>
                <w:ilvl w:val="0"/>
                <w:numId w:val="21"/>
              </w:numPr>
              <w:ind w:left="413"/>
            </w:pPr>
            <w:r w:rsidRPr="00BC2D3A">
              <w:t>Choose Stop Recording in the Code group of the Developer tab.</w:t>
            </w:r>
          </w:p>
          <w:p w:rsidR="000F15AE" w:rsidRPr="00BC2D3A" w:rsidRDefault="00BC2D3A" w:rsidP="00BC2D3A">
            <w:pPr>
              <w:pStyle w:val="ochacontenttext"/>
              <w:numPr>
                <w:ilvl w:val="0"/>
                <w:numId w:val="21"/>
              </w:numPr>
              <w:ind w:left="413"/>
            </w:pPr>
            <w:r w:rsidRPr="00BC2D3A">
              <w:t>The macro recorder stops recording keystro</w:t>
            </w:r>
            <w:r>
              <w:t>kes and the macro is complete.</w:t>
            </w:r>
          </w:p>
        </w:tc>
        <w:tc>
          <w:tcPr>
            <w:tcW w:w="0" w:type="auto"/>
          </w:tcPr>
          <w:p w:rsidR="000F15AE" w:rsidRPr="000F15AE" w:rsidRDefault="000F15AE" w:rsidP="003139F3"/>
        </w:tc>
      </w:tr>
    </w:tbl>
    <w:p w:rsidR="0004113A" w:rsidRDefault="0004113A" w:rsidP="004C0F4B">
      <w:pPr>
        <w:pStyle w:val="ochacontenttext"/>
      </w:pPr>
    </w:p>
    <w:p w:rsidR="0004113A" w:rsidRDefault="0004113A">
      <w:pPr>
        <w:spacing w:after="200" w:line="276" w:lineRule="auto"/>
        <w:rPr>
          <w:rFonts w:eastAsia="PMingLiU" w:cs="Times New Roman"/>
          <w:szCs w:val="24"/>
          <w:lang w:eastAsia="zh-TW"/>
        </w:rPr>
      </w:pPr>
      <w:r>
        <w:br w:type="page"/>
      </w:r>
    </w:p>
    <w:p w:rsidR="0004113A" w:rsidRDefault="0004113A" w:rsidP="0004113A">
      <w:pPr>
        <w:pStyle w:val="ochacontentheading"/>
      </w:pPr>
      <w:bookmarkStart w:id="15" w:name="_Toc445112507"/>
      <w:r>
        <w:lastRenderedPageBreak/>
        <w:t>So you think you are good at Excel</w:t>
      </w:r>
      <w:bookmarkEnd w:id="15"/>
    </w:p>
    <w:p w:rsidR="000F15AE" w:rsidRPr="001D0A56" w:rsidRDefault="0004113A" w:rsidP="0004113A">
      <w:pPr>
        <w:pStyle w:val="ochacontenttext"/>
      </w:pPr>
      <w:r>
        <w:t>All OCHA IMOs should know the following functions and</w:t>
      </w:r>
    </w:p>
    <w:sectPr w:rsidR="000F15AE" w:rsidRPr="001D0A56" w:rsidSect="00A465C8">
      <w:headerReference w:type="default" r:id="rId76"/>
      <w:footerReference w:type="default" r:id="rId77"/>
      <w:footerReference w:type="first" r:id="rId78"/>
      <w:pgSz w:w="11907" w:h="16839" w:code="9"/>
      <w:pgMar w:top="720" w:right="720" w:bottom="720" w:left="720"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A97" w:rsidRDefault="00BE7A97" w:rsidP="00244D64">
      <w:r>
        <w:separator/>
      </w:r>
    </w:p>
    <w:p w:rsidR="00BE7A97" w:rsidRDefault="00BE7A97"/>
  </w:endnote>
  <w:endnote w:type="continuationSeparator" w:id="0">
    <w:p w:rsidR="00BE7A97" w:rsidRDefault="00BE7A97" w:rsidP="00244D64">
      <w:r>
        <w:continuationSeparator/>
      </w:r>
    </w:p>
    <w:p w:rsidR="00BE7A97" w:rsidRDefault="00BE7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9F3" w:rsidRPr="00187447" w:rsidRDefault="003139F3" w:rsidP="00F14133">
    <w:pPr>
      <w:pStyle w:val="Footer"/>
      <w:jc w:val="center"/>
      <w:rPr>
        <w:rFonts w:cs="Arial"/>
        <w:color w:val="808080" w:themeColor="background1" w:themeShade="80"/>
        <w:sz w:val="16"/>
      </w:rPr>
    </w:pPr>
    <w:r>
      <w:rPr>
        <w:noProof/>
      </w:rPr>
      <mc:AlternateContent>
        <mc:Choice Requires="wps">
          <w:drawing>
            <wp:anchor distT="4294967294" distB="4294967294" distL="114300" distR="114300" simplePos="0" relativeHeight="251664384" behindDoc="0" locked="0" layoutInCell="1" allowOverlap="1" wp14:anchorId="4536F009" wp14:editId="67A35984">
              <wp:simplePos x="0" y="0"/>
              <wp:positionH relativeFrom="page">
                <wp:posOffset>720725</wp:posOffset>
              </wp:positionH>
              <wp:positionV relativeFrom="paragraph">
                <wp:posOffset>-82551</wp:posOffset>
              </wp:positionV>
              <wp:extent cx="6119495" cy="0"/>
              <wp:effectExtent l="0" t="0" r="1460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369699" id="Straight Connector 10" o:spid="_x0000_s1026" style="position:absolute;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56.75pt,-6.5pt" to="53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" strokecolor="#4579b8 [3044]">
              <o:lock v:ext="edit" shapetype="f"/>
              <w10:wrap anchorx="page"/>
            </v:line>
          </w:pict>
        </mc:Fallback>
      </mc:AlternateContent>
    </w:r>
    <w:r w:rsidRPr="00187447">
      <w:rPr>
        <w:rFonts w:cs="Arial"/>
        <w:color w:val="808080" w:themeColor="background1" w:themeShade="80"/>
        <w:sz w:val="16"/>
      </w:rPr>
      <w:t>United Nations Office for the Coordination of</w:t>
    </w:r>
    <w:r>
      <w:rPr>
        <w:rFonts w:cs="Arial"/>
        <w:color w:val="808080" w:themeColor="background1" w:themeShade="80"/>
        <w:sz w:val="16"/>
      </w:rPr>
      <w:t xml:space="preserve"> Humanitarian Affairs (OCHA)</w:t>
    </w:r>
  </w:p>
  <w:p w:rsidR="003139F3" w:rsidRPr="001850E1" w:rsidRDefault="003139F3" w:rsidP="00F14133">
    <w:pPr>
      <w:pStyle w:val="Footer"/>
      <w:jc w:val="center"/>
      <w:rPr>
        <w:rFonts w:cs="Arial"/>
        <w:i/>
        <w:sz w:val="16"/>
        <w:szCs w:val="16"/>
      </w:rPr>
    </w:pPr>
    <w:r w:rsidRPr="001850E1">
      <w:rPr>
        <w:rFonts w:cs="Arial"/>
        <w:color w:val="056CB6"/>
        <w:sz w:val="16"/>
      </w:rPr>
      <w:t>Coordination Saves Lives | www.unocha.org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9F3" w:rsidRPr="00350697" w:rsidRDefault="003139F3" w:rsidP="00187447">
    <w:pPr>
      <w:pStyle w:val="Footer"/>
      <w:jc w:val="center"/>
      <w:rPr>
        <w:rFonts w:cs="Arial"/>
        <w:b/>
        <w:color w:val="056CB6"/>
        <w:sz w:val="16"/>
      </w:rPr>
    </w:pPr>
    <w:r>
      <w:rPr>
        <w:noProof/>
      </w:rPr>
      <mc:AlternateContent>
        <mc:Choice Requires="wps">
          <w:drawing>
            <wp:anchor distT="4294967294" distB="4294967294" distL="114300" distR="114300" simplePos="0" relativeHeight="251662336" behindDoc="0" locked="0" layoutInCell="1" allowOverlap="1" wp14:anchorId="00AE0B67" wp14:editId="2FF817DB">
              <wp:simplePos x="0" y="0"/>
              <wp:positionH relativeFrom="page">
                <wp:posOffset>540385</wp:posOffset>
              </wp:positionH>
              <wp:positionV relativeFrom="paragraph">
                <wp:posOffset>-82551</wp:posOffset>
              </wp:positionV>
              <wp:extent cx="6480175" cy="0"/>
              <wp:effectExtent l="0" t="0" r="1587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AD4038" id="Straight Connector 26"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42.55pt,-6.5pt" to="55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" strokecolor="#4579b8 [3044]">
              <o:lock v:ext="edit" shapetype="f"/>
              <w10:wrap anchorx="page"/>
            </v:line>
          </w:pict>
        </mc:Fallback>
      </mc:AlternateContent>
    </w:r>
    <w:r w:rsidRPr="00350697">
      <w:rPr>
        <w:rFonts w:cs="Arial"/>
        <w:b/>
        <w:color w:val="056CB6"/>
        <w:sz w:val="16"/>
      </w:rPr>
      <w:t>www.unocha.org</w:t>
    </w:r>
  </w:p>
  <w:p w:rsidR="003139F3" w:rsidRPr="00187447" w:rsidRDefault="003139F3" w:rsidP="00187447">
    <w:pPr>
      <w:pStyle w:val="Footer"/>
      <w:jc w:val="center"/>
      <w:rPr>
        <w:rFonts w:cs="Arial"/>
        <w:color w:val="808080" w:themeColor="background1" w:themeShade="80"/>
        <w:sz w:val="16"/>
      </w:rPr>
    </w:pPr>
    <w:r w:rsidRPr="00187447">
      <w:rPr>
        <w:rFonts w:cs="Arial"/>
        <w:color w:val="808080" w:themeColor="background1" w:themeShade="80"/>
        <w:sz w:val="16"/>
      </w:rPr>
      <w:t>The mission of the United Nations Office for the Coordination of Humanitarian Affairs (OCHA) is to mobilize and coordinate effective and principled humanitarian action in partnership with national and international actors.</w:t>
    </w:r>
  </w:p>
  <w:p w:rsidR="003139F3" w:rsidRPr="00187447" w:rsidRDefault="003139F3" w:rsidP="00187447">
    <w:pPr>
      <w:pStyle w:val="Footer"/>
      <w:jc w:val="center"/>
      <w:rPr>
        <w:rFonts w:cs="Arial"/>
        <w:i/>
        <w:sz w:val="16"/>
        <w:szCs w:val="16"/>
      </w:rPr>
    </w:pPr>
    <w:r>
      <w:rPr>
        <w:rFonts w:cs="Arial"/>
        <w:b/>
        <w:color w:val="056CB6"/>
        <w:sz w:val="16"/>
      </w:rPr>
      <w:t>Coordination Saves Lives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A97" w:rsidRDefault="00BE7A97" w:rsidP="00244D64">
      <w:r>
        <w:separator/>
      </w:r>
    </w:p>
    <w:p w:rsidR="00BE7A97" w:rsidRDefault="00BE7A97"/>
  </w:footnote>
  <w:footnote w:type="continuationSeparator" w:id="0">
    <w:p w:rsidR="00BE7A97" w:rsidRDefault="00BE7A97" w:rsidP="00244D64">
      <w:r>
        <w:continuationSeparator/>
      </w:r>
    </w:p>
    <w:p w:rsidR="00BE7A97" w:rsidRDefault="00BE7A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9F3" w:rsidRPr="00435969" w:rsidRDefault="003139F3" w:rsidP="00A44EF2">
    <w:pPr>
      <w:pStyle w:val="ochaheaderfooter"/>
      <w:jc w:val="right"/>
      <w:rPr>
        <w:color w:val="026CB6"/>
        <w:sz w:val="20"/>
        <w:szCs w:val="20"/>
      </w:rPr>
    </w:pPr>
    <w:r>
      <w:rPr>
        <w:noProof/>
        <w:color w:val="026CB6"/>
        <w:szCs w:val="20"/>
        <w:lang w:eastAsia="en-US"/>
      </w:rPr>
      <w:t>OCHA Excel Basics</w:t>
    </w:r>
    <w:r>
      <w:rPr>
        <w:b/>
        <w:color w:val="026CB6"/>
        <w:sz w:val="20"/>
        <w:szCs w:val="20"/>
      </w:rPr>
      <w:t>|</w:t>
    </w:r>
    <w:r w:rsidRPr="00903329">
      <w:rPr>
        <w:color w:val="026CB6"/>
        <w:sz w:val="20"/>
        <w:szCs w:val="20"/>
      </w:rPr>
      <w:fldChar w:fldCharType="begin"/>
    </w:r>
    <w:r w:rsidRPr="00903329">
      <w:rPr>
        <w:color w:val="026CB6"/>
        <w:sz w:val="20"/>
        <w:szCs w:val="20"/>
      </w:rPr>
      <w:instrText xml:space="preserve"> PAGE   \* MERGEFORMAT </w:instrText>
    </w:r>
    <w:r w:rsidRPr="00903329">
      <w:rPr>
        <w:color w:val="026CB6"/>
        <w:sz w:val="20"/>
        <w:szCs w:val="20"/>
      </w:rPr>
      <w:fldChar w:fldCharType="separate"/>
    </w:r>
    <w:r w:rsidR="005D4D05">
      <w:rPr>
        <w:noProof/>
        <w:color w:val="026CB6"/>
        <w:sz w:val="20"/>
        <w:szCs w:val="20"/>
      </w:rPr>
      <w:t>3</w:t>
    </w:r>
    <w:r w:rsidRPr="00903329">
      <w:rPr>
        <w:color w:val="026CB6"/>
        <w:sz w:val="20"/>
        <w:szCs w:val="20"/>
      </w:rPr>
      <w:fldChar w:fldCharType="end"/>
    </w:r>
  </w:p>
  <w:p w:rsidR="003139F3" w:rsidRDefault="003139F3">
    <w:r>
      <w:rPr>
        <w:noProof/>
        <w:color w:val="026CB6"/>
        <w:szCs w:val="20"/>
      </w:rPr>
      <mc:AlternateContent>
        <mc:Choice Requires="wps">
          <w:drawing>
            <wp:anchor distT="4294967294" distB="4294967294" distL="114300" distR="114300" simplePos="0" relativeHeight="251659264" behindDoc="0" locked="0" layoutInCell="1" allowOverlap="1" wp14:anchorId="496FF849" wp14:editId="6794DF0F">
              <wp:simplePos x="0" y="0"/>
              <wp:positionH relativeFrom="page">
                <wp:posOffset>133350</wp:posOffset>
              </wp:positionH>
              <wp:positionV relativeFrom="page">
                <wp:posOffset>542925</wp:posOffset>
              </wp:positionV>
              <wp:extent cx="7152640" cy="0"/>
              <wp:effectExtent l="0" t="0" r="1016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52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EC0860" id="Straight Connector 7" o:spid="_x0000_s1026" style="position:absolute;flip:x;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10.5pt,42.75pt" to="573.7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" strokecolor="#4579b8 [3044]">
              <o:lock v:ext="edit" shapetype="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108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6D4D57"/>
    <w:multiLevelType w:val="hybridMultilevel"/>
    <w:tmpl w:val="1B8ADD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133D4"/>
    <w:multiLevelType w:val="hybridMultilevel"/>
    <w:tmpl w:val="1B8ADD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BE30DB8"/>
    <w:multiLevelType w:val="hybridMultilevel"/>
    <w:tmpl w:val="F9EA4438"/>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F2520"/>
    <w:multiLevelType w:val="hybridMultilevel"/>
    <w:tmpl w:val="6C9E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C21E28"/>
    <w:multiLevelType w:val="hybridMultilevel"/>
    <w:tmpl w:val="5DBC4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337C9F"/>
    <w:multiLevelType w:val="hybridMultilevel"/>
    <w:tmpl w:val="6290C6C6"/>
    <w:lvl w:ilvl="0" w:tplc="0809000F">
      <w:start w:val="1"/>
      <w:numFmt w:val="decimal"/>
      <w:lvlText w:val="%1."/>
      <w:lvlJc w:val="left"/>
      <w:pPr>
        <w:ind w:left="720" w:hanging="360"/>
      </w:pPr>
      <w:rPr>
        <w:rFonts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D7280"/>
    <w:multiLevelType w:val="hybridMultilevel"/>
    <w:tmpl w:val="1B8ADD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B8A2F51"/>
    <w:multiLevelType w:val="hybridMultilevel"/>
    <w:tmpl w:val="6C9E79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D926B0"/>
    <w:multiLevelType w:val="hybridMultilevel"/>
    <w:tmpl w:val="6C9E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6E4987"/>
    <w:multiLevelType w:val="hybridMultilevel"/>
    <w:tmpl w:val="73F4F2AE"/>
    <w:lvl w:ilvl="0" w:tplc="5BCC30B2">
      <w:start w:val="1"/>
      <w:numFmt w:val="decimal"/>
      <w:lvlText w:val="%1."/>
      <w:lvlJc w:val="left"/>
      <w:pPr>
        <w:ind w:left="1004" w:hanging="360"/>
      </w:pPr>
      <w:rPr>
        <w:rFonts w:hint="default"/>
        <w:color w:val="026CB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60183938"/>
    <w:multiLevelType w:val="hybridMultilevel"/>
    <w:tmpl w:val="6C9E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F72F0B"/>
    <w:multiLevelType w:val="hybridMultilevel"/>
    <w:tmpl w:val="6C9E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440859"/>
    <w:multiLevelType w:val="hybridMultilevel"/>
    <w:tmpl w:val="3DC08254"/>
    <w:lvl w:ilvl="0" w:tplc="216EE0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385B33"/>
    <w:multiLevelType w:val="hybridMultilevel"/>
    <w:tmpl w:val="103882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0518F3"/>
    <w:multiLevelType w:val="hybridMultilevel"/>
    <w:tmpl w:val="6C9E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766E6E"/>
    <w:multiLevelType w:val="hybridMultilevel"/>
    <w:tmpl w:val="89DC443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7DE212E0"/>
    <w:multiLevelType w:val="hybridMultilevel"/>
    <w:tmpl w:val="6C9E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6"/>
  </w:num>
  <w:num w:numId="8">
    <w:abstractNumId w:val="1"/>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0"/>
  </w:num>
  <w:num w:numId="13">
    <w:abstractNumId w:val="17"/>
  </w:num>
  <w:num w:numId="14">
    <w:abstractNumId w:val="16"/>
  </w:num>
  <w:num w:numId="15">
    <w:abstractNumId w:val="12"/>
  </w:num>
  <w:num w:numId="16">
    <w:abstractNumId w:val="18"/>
  </w:num>
  <w:num w:numId="17">
    <w:abstractNumId w:val="5"/>
  </w:num>
  <w:num w:numId="18">
    <w:abstractNumId w:val="1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208"/>
    <w:rsid w:val="0001276B"/>
    <w:rsid w:val="00012EF4"/>
    <w:rsid w:val="00013A74"/>
    <w:rsid w:val="000173C3"/>
    <w:rsid w:val="00036C30"/>
    <w:rsid w:val="00040738"/>
    <w:rsid w:val="0004113A"/>
    <w:rsid w:val="000530BF"/>
    <w:rsid w:val="000702D9"/>
    <w:rsid w:val="0007243A"/>
    <w:rsid w:val="0008353F"/>
    <w:rsid w:val="000873AC"/>
    <w:rsid w:val="000A10ED"/>
    <w:rsid w:val="000D7267"/>
    <w:rsid w:val="000D74F7"/>
    <w:rsid w:val="000E0DE1"/>
    <w:rsid w:val="000E27A2"/>
    <w:rsid w:val="000F15AE"/>
    <w:rsid w:val="001367C6"/>
    <w:rsid w:val="00137383"/>
    <w:rsid w:val="00156C32"/>
    <w:rsid w:val="00164CD4"/>
    <w:rsid w:val="00166FF7"/>
    <w:rsid w:val="00183AEF"/>
    <w:rsid w:val="001850E1"/>
    <w:rsid w:val="00187447"/>
    <w:rsid w:val="00192C7D"/>
    <w:rsid w:val="00195D39"/>
    <w:rsid w:val="001A40E8"/>
    <w:rsid w:val="001A6A58"/>
    <w:rsid w:val="001C0281"/>
    <w:rsid w:val="001C7D79"/>
    <w:rsid w:val="001D095D"/>
    <w:rsid w:val="001D0A56"/>
    <w:rsid w:val="001D2EF1"/>
    <w:rsid w:val="001F0DD1"/>
    <w:rsid w:val="001F1FE4"/>
    <w:rsid w:val="001F27F6"/>
    <w:rsid w:val="00201BF1"/>
    <w:rsid w:val="002033EF"/>
    <w:rsid w:val="00216527"/>
    <w:rsid w:val="00216E39"/>
    <w:rsid w:val="00233587"/>
    <w:rsid w:val="00241DC6"/>
    <w:rsid w:val="00244D64"/>
    <w:rsid w:val="002520D3"/>
    <w:rsid w:val="00254E12"/>
    <w:rsid w:val="0026725C"/>
    <w:rsid w:val="00267DFB"/>
    <w:rsid w:val="00274411"/>
    <w:rsid w:val="00291C93"/>
    <w:rsid w:val="002973B9"/>
    <w:rsid w:val="002A3F07"/>
    <w:rsid w:val="002B23BF"/>
    <w:rsid w:val="002B440A"/>
    <w:rsid w:val="002B45D0"/>
    <w:rsid w:val="002E7B81"/>
    <w:rsid w:val="00302D57"/>
    <w:rsid w:val="00310D3E"/>
    <w:rsid w:val="00312BCC"/>
    <w:rsid w:val="003139F3"/>
    <w:rsid w:val="00320D3A"/>
    <w:rsid w:val="003218BB"/>
    <w:rsid w:val="00326264"/>
    <w:rsid w:val="00342663"/>
    <w:rsid w:val="003449DE"/>
    <w:rsid w:val="00357178"/>
    <w:rsid w:val="003836A5"/>
    <w:rsid w:val="00384395"/>
    <w:rsid w:val="003915C7"/>
    <w:rsid w:val="003A1ECC"/>
    <w:rsid w:val="003A55B7"/>
    <w:rsid w:val="003A7E86"/>
    <w:rsid w:val="003C578E"/>
    <w:rsid w:val="003D2E3A"/>
    <w:rsid w:val="003D553A"/>
    <w:rsid w:val="003F7417"/>
    <w:rsid w:val="00402F86"/>
    <w:rsid w:val="004054B7"/>
    <w:rsid w:val="00435969"/>
    <w:rsid w:val="0043599A"/>
    <w:rsid w:val="00440047"/>
    <w:rsid w:val="0045148B"/>
    <w:rsid w:val="00453E32"/>
    <w:rsid w:val="00477096"/>
    <w:rsid w:val="00483BA5"/>
    <w:rsid w:val="004A792A"/>
    <w:rsid w:val="004A7AE4"/>
    <w:rsid w:val="004B1948"/>
    <w:rsid w:val="004B51DB"/>
    <w:rsid w:val="004C0F4B"/>
    <w:rsid w:val="004C7E86"/>
    <w:rsid w:val="004D026A"/>
    <w:rsid w:val="004D3BBB"/>
    <w:rsid w:val="004D3E3E"/>
    <w:rsid w:val="004E1C9A"/>
    <w:rsid w:val="004F02A7"/>
    <w:rsid w:val="004F0FD1"/>
    <w:rsid w:val="004F70BF"/>
    <w:rsid w:val="00513DF1"/>
    <w:rsid w:val="005141B1"/>
    <w:rsid w:val="0051694E"/>
    <w:rsid w:val="005270A0"/>
    <w:rsid w:val="005431FA"/>
    <w:rsid w:val="005446FA"/>
    <w:rsid w:val="00563C9C"/>
    <w:rsid w:val="005729E1"/>
    <w:rsid w:val="00581966"/>
    <w:rsid w:val="005845E2"/>
    <w:rsid w:val="0058770E"/>
    <w:rsid w:val="005937B6"/>
    <w:rsid w:val="005A684A"/>
    <w:rsid w:val="005B0658"/>
    <w:rsid w:val="005B114E"/>
    <w:rsid w:val="005B7CF9"/>
    <w:rsid w:val="005D3A96"/>
    <w:rsid w:val="005D4D05"/>
    <w:rsid w:val="005D62B2"/>
    <w:rsid w:val="005F11BD"/>
    <w:rsid w:val="005F6BDB"/>
    <w:rsid w:val="006047DF"/>
    <w:rsid w:val="0062260F"/>
    <w:rsid w:val="006339F3"/>
    <w:rsid w:val="0064371F"/>
    <w:rsid w:val="006551AE"/>
    <w:rsid w:val="00671867"/>
    <w:rsid w:val="0067478D"/>
    <w:rsid w:val="00677C6E"/>
    <w:rsid w:val="00692809"/>
    <w:rsid w:val="006B5524"/>
    <w:rsid w:val="006D1D18"/>
    <w:rsid w:val="006E732C"/>
    <w:rsid w:val="006E74CF"/>
    <w:rsid w:val="0071141F"/>
    <w:rsid w:val="0071331C"/>
    <w:rsid w:val="00740646"/>
    <w:rsid w:val="0074595E"/>
    <w:rsid w:val="007703D6"/>
    <w:rsid w:val="0077101A"/>
    <w:rsid w:val="00791816"/>
    <w:rsid w:val="00816065"/>
    <w:rsid w:val="0084711A"/>
    <w:rsid w:val="00860BAC"/>
    <w:rsid w:val="00877EF7"/>
    <w:rsid w:val="00881776"/>
    <w:rsid w:val="00885E1A"/>
    <w:rsid w:val="00892E90"/>
    <w:rsid w:val="00897505"/>
    <w:rsid w:val="008A419A"/>
    <w:rsid w:val="008B2B79"/>
    <w:rsid w:val="008C57B7"/>
    <w:rsid w:val="008D658D"/>
    <w:rsid w:val="008E1B12"/>
    <w:rsid w:val="008F412B"/>
    <w:rsid w:val="00912698"/>
    <w:rsid w:val="009134B2"/>
    <w:rsid w:val="009347B0"/>
    <w:rsid w:val="00936F57"/>
    <w:rsid w:val="00950653"/>
    <w:rsid w:val="00967D58"/>
    <w:rsid w:val="0097321C"/>
    <w:rsid w:val="0099402C"/>
    <w:rsid w:val="009B3F4A"/>
    <w:rsid w:val="009D5368"/>
    <w:rsid w:val="00A03E85"/>
    <w:rsid w:val="00A05DDA"/>
    <w:rsid w:val="00A33839"/>
    <w:rsid w:val="00A408BE"/>
    <w:rsid w:val="00A43F40"/>
    <w:rsid w:val="00A44EF2"/>
    <w:rsid w:val="00A465C8"/>
    <w:rsid w:val="00A52896"/>
    <w:rsid w:val="00A57492"/>
    <w:rsid w:val="00A61BAE"/>
    <w:rsid w:val="00A643D3"/>
    <w:rsid w:val="00A67ADB"/>
    <w:rsid w:val="00A85C6C"/>
    <w:rsid w:val="00A860A9"/>
    <w:rsid w:val="00A92607"/>
    <w:rsid w:val="00A94FE3"/>
    <w:rsid w:val="00AA125E"/>
    <w:rsid w:val="00AB3D1C"/>
    <w:rsid w:val="00AC4A83"/>
    <w:rsid w:val="00AC5832"/>
    <w:rsid w:val="00AD0457"/>
    <w:rsid w:val="00AD09AE"/>
    <w:rsid w:val="00AD1A24"/>
    <w:rsid w:val="00AD2B97"/>
    <w:rsid w:val="00AF0343"/>
    <w:rsid w:val="00B04208"/>
    <w:rsid w:val="00B1239E"/>
    <w:rsid w:val="00B134CD"/>
    <w:rsid w:val="00B23C45"/>
    <w:rsid w:val="00B24601"/>
    <w:rsid w:val="00B26236"/>
    <w:rsid w:val="00B317EA"/>
    <w:rsid w:val="00B33ED0"/>
    <w:rsid w:val="00B40716"/>
    <w:rsid w:val="00B44490"/>
    <w:rsid w:val="00B72C22"/>
    <w:rsid w:val="00B73629"/>
    <w:rsid w:val="00B807DE"/>
    <w:rsid w:val="00B86B27"/>
    <w:rsid w:val="00BA3C80"/>
    <w:rsid w:val="00BC0A8C"/>
    <w:rsid w:val="00BC269C"/>
    <w:rsid w:val="00BC2D3A"/>
    <w:rsid w:val="00BE7A97"/>
    <w:rsid w:val="00BF16E0"/>
    <w:rsid w:val="00BF289F"/>
    <w:rsid w:val="00C32A48"/>
    <w:rsid w:val="00C35AA6"/>
    <w:rsid w:val="00C365ED"/>
    <w:rsid w:val="00C70332"/>
    <w:rsid w:val="00C70E35"/>
    <w:rsid w:val="00C74794"/>
    <w:rsid w:val="00C76899"/>
    <w:rsid w:val="00C77D39"/>
    <w:rsid w:val="00C81687"/>
    <w:rsid w:val="00C819EE"/>
    <w:rsid w:val="00C93C64"/>
    <w:rsid w:val="00C93EDC"/>
    <w:rsid w:val="00CA5E55"/>
    <w:rsid w:val="00CB1BBE"/>
    <w:rsid w:val="00CD3C06"/>
    <w:rsid w:val="00CD4415"/>
    <w:rsid w:val="00D22653"/>
    <w:rsid w:val="00D30ECF"/>
    <w:rsid w:val="00D360E3"/>
    <w:rsid w:val="00D52A4A"/>
    <w:rsid w:val="00D6799B"/>
    <w:rsid w:val="00D93098"/>
    <w:rsid w:val="00DA672B"/>
    <w:rsid w:val="00DB2C74"/>
    <w:rsid w:val="00DB4626"/>
    <w:rsid w:val="00DC6C76"/>
    <w:rsid w:val="00DD1C13"/>
    <w:rsid w:val="00E32BFA"/>
    <w:rsid w:val="00E42F80"/>
    <w:rsid w:val="00E461C8"/>
    <w:rsid w:val="00E505B0"/>
    <w:rsid w:val="00E641E5"/>
    <w:rsid w:val="00E66723"/>
    <w:rsid w:val="00E71565"/>
    <w:rsid w:val="00E94CC4"/>
    <w:rsid w:val="00EB2E58"/>
    <w:rsid w:val="00EB333B"/>
    <w:rsid w:val="00EE7C58"/>
    <w:rsid w:val="00EF3EBE"/>
    <w:rsid w:val="00EF41C9"/>
    <w:rsid w:val="00F02BA3"/>
    <w:rsid w:val="00F14133"/>
    <w:rsid w:val="00F2676E"/>
    <w:rsid w:val="00F3196C"/>
    <w:rsid w:val="00F563C3"/>
    <w:rsid w:val="00F72961"/>
    <w:rsid w:val="00F81158"/>
    <w:rsid w:val="00F83816"/>
    <w:rsid w:val="00F863E4"/>
    <w:rsid w:val="00F869C4"/>
    <w:rsid w:val="00F93B76"/>
    <w:rsid w:val="00FA5A63"/>
    <w:rsid w:val="00FA62A5"/>
    <w:rsid w:val="00FC7995"/>
    <w:rsid w:val="00FD32F3"/>
    <w:rsid w:val="00FE28C2"/>
    <w:rsid w:val="00FE6BDA"/>
    <w:rsid w:val="00FF3577"/>
    <w:rsid w:val="00FF3E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14E9DE-8249-447F-9435-EE6D1C94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83A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3A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6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912698"/>
    <w:pPr>
      <w:widowControl w:val="0"/>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iPriority w:val="99"/>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Borders>
        <w:bottom w:val="single" w:sz="2" w:space="0" w:color="A6A6A6"/>
      </w:tblBorders>
      <w:tblCellMar>
        <w:top w:w="45" w:type="dxa"/>
        <w:bottom w:w="45"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Borders>
        <w:bottom w:val="single" w:sz="2" w:space="0" w:color="A6A6A6"/>
        <w:insideH w:val="single" w:sz="2" w:space="0" w:color="F2F2F2" w:themeColor="background1" w:themeShade="F2"/>
      </w:tblBorders>
      <w:tblCellMar>
        <w:top w:w="45" w:type="dxa"/>
        <w:bottom w:w="45"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CellMar>
        <w:top w:w="113" w:type="dxa"/>
        <w:bottom w:w="113"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 w:type="paragraph" w:styleId="Caption">
    <w:name w:val="caption"/>
    <w:basedOn w:val="Normal"/>
    <w:next w:val="Normal"/>
    <w:uiPriority w:val="35"/>
    <w:unhideWhenUsed/>
    <w:qFormat/>
    <w:rsid w:val="001D0A56"/>
    <w:pPr>
      <w:spacing w:after="200"/>
    </w:pPr>
    <w:rPr>
      <w:rFonts w:ascii="Calibri" w:eastAsia="SimSun" w:hAnsi="Calibri" w:cs="Arial"/>
      <w:b/>
      <w:bCs/>
      <w:color w:val="4F81BD" w:themeColor="accent1"/>
      <w:sz w:val="18"/>
      <w:szCs w:val="18"/>
      <w:lang w:eastAsia="zh-CN"/>
    </w:rPr>
  </w:style>
  <w:style w:type="paragraph" w:styleId="ListParagraph">
    <w:name w:val="List Paragraph"/>
    <w:basedOn w:val="Normal"/>
    <w:uiPriority w:val="34"/>
    <w:qFormat/>
    <w:rsid w:val="00A643D3"/>
    <w:pPr>
      <w:spacing w:after="200" w:line="276" w:lineRule="auto"/>
      <w:ind w:left="720"/>
      <w:contextualSpacing/>
    </w:pPr>
    <w:rPr>
      <w:rFonts w:asciiTheme="minorHAnsi" w:eastAsiaTheme="minorEastAsia" w:hAnsiTheme="minorHAnsi"/>
      <w:color w:val="auto"/>
      <w:sz w:val="22"/>
      <w:lang w:eastAsia="zh-CN"/>
    </w:rPr>
  </w:style>
  <w:style w:type="character" w:customStyle="1" w:styleId="apple-converted-space">
    <w:name w:val="apple-converted-space"/>
    <w:basedOn w:val="DefaultParagraphFont"/>
    <w:rsid w:val="00012EF4"/>
  </w:style>
  <w:style w:type="character" w:styleId="Emphasis">
    <w:name w:val="Emphasis"/>
    <w:basedOn w:val="DefaultParagraphFont"/>
    <w:uiPriority w:val="20"/>
    <w:qFormat/>
    <w:rsid w:val="00012EF4"/>
    <w:rPr>
      <w:i/>
      <w:iCs/>
    </w:rPr>
  </w:style>
  <w:style w:type="paragraph" w:styleId="TOCHeading">
    <w:name w:val="TOC Heading"/>
    <w:basedOn w:val="Heading1"/>
    <w:next w:val="Normal"/>
    <w:uiPriority w:val="39"/>
    <w:semiHidden/>
    <w:unhideWhenUsed/>
    <w:qFormat/>
    <w:rsid w:val="00183AEF"/>
    <w:pPr>
      <w:spacing w:line="276" w:lineRule="auto"/>
      <w:outlineLvl w:val="9"/>
    </w:pPr>
    <w:rPr>
      <w:lang w:eastAsia="ja-JP"/>
    </w:rPr>
  </w:style>
  <w:style w:type="paragraph" w:styleId="TOC2">
    <w:name w:val="toc 2"/>
    <w:basedOn w:val="Normal"/>
    <w:next w:val="Normal"/>
    <w:autoRedefine/>
    <w:uiPriority w:val="39"/>
    <w:unhideWhenUsed/>
    <w:qFormat/>
    <w:rsid w:val="00183AEF"/>
    <w:pPr>
      <w:spacing w:after="100" w:line="276" w:lineRule="auto"/>
      <w:ind w:left="220"/>
    </w:pPr>
    <w:rPr>
      <w:rFonts w:asciiTheme="minorHAnsi" w:eastAsiaTheme="minorEastAsia" w:hAnsiTheme="minorHAnsi"/>
      <w:color w:val="auto"/>
      <w:sz w:val="22"/>
      <w:lang w:eastAsia="ja-JP"/>
    </w:rPr>
  </w:style>
  <w:style w:type="paragraph" w:styleId="TOC1">
    <w:name w:val="toc 1"/>
    <w:basedOn w:val="Normal"/>
    <w:next w:val="Normal"/>
    <w:autoRedefine/>
    <w:uiPriority w:val="39"/>
    <w:unhideWhenUsed/>
    <w:qFormat/>
    <w:rsid w:val="00183AEF"/>
    <w:pPr>
      <w:tabs>
        <w:tab w:val="right" w:leader="dot" w:pos="9356"/>
      </w:tabs>
      <w:spacing w:after="100" w:line="276" w:lineRule="auto"/>
      <w:ind w:left="567"/>
    </w:pPr>
    <w:rPr>
      <w:rFonts w:asciiTheme="minorHAnsi" w:eastAsiaTheme="minorEastAsia" w:hAnsiTheme="minorHAnsi"/>
      <w:color w:val="auto"/>
      <w:sz w:val="22"/>
      <w:lang w:eastAsia="ja-JP"/>
    </w:rPr>
  </w:style>
  <w:style w:type="paragraph" w:styleId="TOC3">
    <w:name w:val="toc 3"/>
    <w:basedOn w:val="Normal"/>
    <w:next w:val="Normal"/>
    <w:autoRedefine/>
    <w:uiPriority w:val="39"/>
    <w:semiHidden/>
    <w:unhideWhenUsed/>
    <w:qFormat/>
    <w:rsid w:val="00183AEF"/>
    <w:pPr>
      <w:spacing w:after="100" w:line="276" w:lineRule="auto"/>
      <w:ind w:left="440"/>
    </w:pPr>
    <w:rPr>
      <w:rFonts w:asciiTheme="minorHAnsi" w:eastAsiaTheme="minorEastAsia" w:hAnsiTheme="minorHAnsi"/>
      <w:color w:val="auto"/>
      <w:sz w:val="22"/>
      <w:lang w:eastAsia="ja-JP"/>
    </w:rPr>
  </w:style>
  <w:style w:type="character" w:customStyle="1" w:styleId="Heading2Char">
    <w:name w:val="Heading 2 Char"/>
    <w:basedOn w:val="DefaultParagraphFont"/>
    <w:link w:val="Heading2"/>
    <w:uiPriority w:val="9"/>
    <w:semiHidden/>
    <w:rsid w:val="00183A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3AEF"/>
    <w:rPr>
      <w:rFonts w:asciiTheme="majorHAnsi" w:eastAsiaTheme="majorEastAsia" w:hAnsiTheme="majorHAnsi" w:cstheme="majorBidi"/>
      <w:b/>
      <w:bCs/>
      <w:color w:val="4F81BD"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76">
      <w:bodyDiv w:val="1"/>
      <w:marLeft w:val="0"/>
      <w:marRight w:val="0"/>
      <w:marTop w:val="0"/>
      <w:marBottom w:val="0"/>
      <w:divBdr>
        <w:top w:val="none" w:sz="0" w:space="0" w:color="auto"/>
        <w:left w:val="none" w:sz="0" w:space="0" w:color="auto"/>
        <w:bottom w:val="none" w:sz="0" w:space="0" w:color="auto"/>
        <w:right w:val="none" w:sz="0" w:space="0" w:color="auto"/>
      </w:divBdr>
    </w:div>
    <w:div w:id="75831511">
      <w:bodyDiv w:val="1"/>
      <w:marLeft w:val="0"/>
      <w:marRight w:val="0"/>
      <w:marTop w:val="0"/>
      <w:marBottom w:val="0"/>
      <w:divBdr>
        <w:top w:val="none" w:sz="0" w:space="0" w:color="auto"/>
        <w:left w:val="none" w:sz="0" w:space="0" w:color="auto"/>
        <w:bottom w:val="none" w:sz="0" w:space="0" w:color="auto"/>
        <w:right w:val="none" w:sz="0" w:space="0" w:color="auto"/>
      </w:divBdr>
    </w:div>
    <w:div w:id="101076821">
      <w:bodyDiv w:val="1"/>
      <w:marLeft w:val="0"/>
      <w:marRight w:val="0"/>
      <w:marTop w:val="0"/>
      <w:marBottom w:val="0"/>
      <w:divBdr>
        <w:top w:val="none" w:sz="0" w:space="0" w:color="auto"/>
        <w:left w:val="none" w:sz="0" w:space="0" w:color="auto"/>
        <w:bottom w:val="none" w:sz="0" w:space="0" w:color="auto"/>
        <w:right w:val="none" w:sz="0" w:space="0" w:color="auto"/>
      </w:divBdr>
    </w:div>
    <w:div w:id="116025288">
      <w:bodyDiv w:val="1"/>
      <w:marLeft w:val="0"/>
      <w:marRight w:val="0"/>
      <w:marTop w:val="0"/>
      <w:marBottom w:val="0"/>
      <w:divBdr>
        <w:top w:val="none" w:sz="0" w:space="0" w:color="auto"/>
        <w:left w:val="none" w:sz="0" w:space="0" w:color="auto"/>
        <w:bottom w:val="none" w:sz="0" w:space="0" w:color="auto"/>
        <w:right w:val="none" w:sz="0" w:space="0" w:color="auto"/>
      </w:divBdr>
    </w:div>
    <w:div w:id="533887813">
      <w:bodyDiv w:val="1"/>
      <w:marLeft w:val="0"/>
      <w:marRight w:val="0"/>
      <w:marTop w:val="0"/>
      <w:marBottom w:val="0"/>
      <w:divBdr>
        <w:top w:val="none" w:sz="0" w:space="0" w:color="auto"/>
        <w:left w:val="none" w:sz="0" w:space="0" w:color="auto"/>
        <w:bottom w:val="none" w:sz="0" w:space="0" w:color="auto"/>
        <w:right w:val="none" w:sz="0" w:space="0" w:color="auto"/>
      </w:divBdr>
    </w:div>
    <w:div w:id="591354082">
      <w:bodyDiv w:val="1"/>
      <w:marLeft w:val="0"/>
      <w:marRight w:val="0"/>
      <w:marTop w:val="0"/>
      <w:marBottom w:val="0"/>
      <w:divBdr>
        <w:top w:val="none" w:sz="0" w:space="0" w:color="auto"/>
        <w:left w:val="none" w:sz="0" w:space="0" w:color="auto"/>
        <w:bottom w:val="none" w:sz="0" w:space="0" w:color="auto"/>
        <w:right w:val="none" w:sz="0" w:space="0" w:color="auto"/>
      </w:divBdr>
    </w:div>
    <w:div w:id="599920561">
      <w:bodyDiv w:val="1"/>
      <w:marLeft w:val="0"/>
      <w:marRight w:val="0"/>
      <w:marTop w:val="0"/>
      <w:marBottom w:val="0"/>
      <w:divBdr>
        <w:top w:val="none" w:sz="0" w:space="0" w:color="auto"/>
        <w:left w:val="none" w:sz="0" w:space="0" w:color="auto"/>
        <w:bottom w:val="none" w:sz="0" w:space="0" w:color="auto"/>
        <w:right w:val="none" w:sz="0" w:space="0" w:color="auto"/>
      </w:divBdr>
    </w:div>
    <w:div w:id="676539075">
      <w:bodyDiv w:val="1"/>
      <w:marLeft w:val="0"/>
      <w:marRight w:val="0"/>
      <w:marTop w:val="0"/>
      <w:marBottom w:val="0"/>
      <w:divBdr>
        <w:top w:val="none" w:sz="0" w:space="0" w:color="auto"/>
        <w:left w:val="none" w:sz="0" w:space="0" w:color="auto"/>
        <w:bottom w:val="none" w:sz="0" w:space="0" w:color="auto"/>
        <w:right w:val="none" w:sz="0" w:space="0" w:color="auto"/>
      </w:divBdr>
    </w:div>
    <w:div w:id="736322501">
      <w:bodyDiv w:val="1"/>
      <w:marLeft w:val="0"/>
      <w:marRight w:val="0"/>
      <w:marTop w:val="0"/>
      <w:marBottom w:val="0"/>
      <w:divBdr>
        <w:top w:val="none" w:sz="0" w:space="0" w:color="auto"/>
        <w:left w:val="none" w:sz="0" w:space="0" w:color="auto"/>
        <w:bottom w:val="none" w:sz="0" w:space="0" w:color="auto"/>
        <w:right w:val="none" w:sz="0" w:space="0" w:color="auto"/>
      </w:divBdr>
    </w:div>
    <w:div w:id="761537290">
      <w:bodyDiv w:val="1"/>
      <w:marLeft w:val="0"/>
      <w:marRight w:val="0"/>
      <w:marTop w:val="0"/>
      <w:marBottom w:val="0"/>
      <w:divBdr>
        <w:top w:val="none" w:sz="0" w:space="0" w:color="auto"/>
        <w:left w:val="none" w:sz="0" w:space="0" w:color="auto"/>
        <w:bottom w:val="none" w:sz="0" w:space="0" w:color="auto"/>
        <w:right w:val="none" w:sz="0" w:space="0" w:color="auto"/>
      </w:divBdr>
    </w:div>
    <w:div w:id="835262870">
      <w:bodyDiv w:val="1"/>
      <w:marLeft w:val="0"/>
      <w:marRight w:val="0"/>
      <w:marTop w:val="0"/>
      <w:marBottom w:val="0"/>
      <w:divBdr>
        <w:top w:val="none" w:sz="0" w:space="0" w:color="auto"/>
        <w:left w:val="none" w:sz="0" w:space="0" w:color="auto"/>
        <w:bottom w:val="none" w:sz="0" w:space="0" w:color="auto"/>
        <w:right w:val="none" w:sz="0" w:space="0" w:color="auto"/>
      </w:divBdr>
    </w:div>
    <w:div w:id="913708203">
      <w:bodyDiv w:val="1"/>
      <w:marLeft w:val="0"/>
      <w:marRight w:val="0"/>
      <w:marTop w:val="0"/>
      <w:marBottom w:val="0"/>
      <w:divBdr>
        <w:top w:val="none" w:sz="0" w:space="0" w:color="auto"/>
        <w:left w:val="none" w:sz="0" w:space="0" w:color="auto"/>
        <w:bottom w:val="none" w:sz="0" w:space="0" w:color="auto"/>
        <w:right w:val="none" w:sz="0" w:space="0" w:color="auto"/>
      </w:divBdr>
    </w:div>
    <w:div w:id="922302548">
      <w:bodyDiv w:val="1"/>
      <w:marLeft w:val="0"/>
      <w:marRight w:val="0"/>
      <w:marTop w:val="0"/>
      <w:marBottom w:val="0"/>
      <w:divBdr>
        <w:top w:val="none" w:sz="0" w:space="0" w:color="auto"/>
        <w:left w:val="none" w:sz="0" w:space="0" w:color="auto"/>
        <w:bottom w:val="none" w:sz="0" w:space="0" w:color="auto"/>
        <w:right w:val="none" w:sz="0" w:space="0" w:color="auto"/>
      </w:divBdr>
    </w:div>
    <w:div w:id="980034444">
      <w:bodyDiv w:val="1"/>
      <w:marLeft w:val="0"/>
      <w:marRight w:val="0"/>
      <w:marTop w:val="0"/>
      <w:marBottom w:val="0"/>
      <w:divBdr>
        <w:top w:val="none" w:sz="0" w:space="0" w:color="auto"/>
        <w:left w:val="none" w:sz="0" w:space="0" w:color="auto"/>
        <w:bottom w:val="none" w:sz="0" w:space="0" w:color="auto"/>
        <w:right w:val="none" w:sz="0" w:space="0" w:color="auto"/>
      </w:divBdr>
    </w:div>
    <w:div w:id="1100948402">
      <w:bodyDiv w:val="1"/>
      <w:marLeft w:val="0"/>
      <w:marRight w:val="0"/>
      <w:marTop w:val="0"/>
      <w:marBottom w:val="0"/>
      <w:divBdr>
        <w:top w:val="none" w:sz="0" w:space="0" w:color="auto"/>
        <w:left w:val="none" w:sz="0" w:space="0" w:color="auto"/>
        <w:bottom w:val="none" w:sz="0" w:space="0" w:color="auto"/>
        <w:right w:val="none" w:sz="0" w:space="0" w:color="auto"/>
      </w:divBdr>
    </w:div>
    <w:div w:id="1194031191">
      <w:bodyDiv w:val="1"/>
      <w:marLeft w:val="0"/>
      <w:marRight w:val="0"/>
      <w:marTop w:val="0"/>
      <w:marBottom w:val="0"/>
      <w:divBdr>
        <w:top w:val="none" w:sz="0" w:space="0" w:color="auto"/>
        <w:left w:val="none" w:sz="0" w:space="0" w:color="auto"/>
        <w:bottom w:val="none" w:sz="0" w:space="0" w:color="auto"/>
        <w:right w:val="none" w:sz="0" w:space="0" w:color="auto"/>
      </w:divBdr>
    </w:div>
    <w:div w:id="1203786532">
      <w:bodyDiv w:val="1"/>
      <w:marLeft w:val="0"/>
      <w:marRight w:val="0"/>
      <w:marTop w:val="0"/>
      <w:marBottom w:val="0"/>
      <w:divBdr>
        <w:top w:val="none" w:sz="0" w:space="0" w:color="auto"/>
        <w:left w:val="none" w:sz="0" w:space="0" w:color="auto"/>
        <w:bottom w:val="none" w:sz="0" w:space="0" w:color="auto"/>
        <w:right w:val="none" w:sz="0" w:space="0" w:color="auto"/>
      </w:divBdr>
    </w:div>
    <w:div w:id="1397246610">
      <w:bodyDiv w:val="1"/>
      <w:marLeft w:val="0"/>
      <w:marRight w:val="0"/>
      <w:marTop w:val="0"/>
      <w:marBottom w:val="0"/>
      <w:divBdr>
        <w:top w:val="none" w:sz="0" w:space="0" w:color="auto"/>
        <w:left w:val="none" w:sz="0" w:space="0" w:color="auto"/>
        <w:bottom w:val="none" w:sz="0" w:space="0" w:color="auto"/>
        <w:right w:val="none" w:sz="0" w:space="0" w:color="auto"/>
      </w:divBdr>
    </w:div>
    <w:div w:id="1502240395">
      <w:bodyDiv w:val="1"/>
      <w:marLeft w:val="0"/>
      <w:marRight w:val="0"/>
      <w:marTop w:val="0"/>
      <w:marBottom w:val="0"/>
      <w:divBdr>
        <w:top w:val="none" w:sz="0" w:space="0" w:color="auto"/>
        <w:left w:val="none" w:sz="0" w:space="0" w:color="auto"/>
        <w:bottom w:val="none" w:sz="0" w:space="0" w:color="auto"/>
        <w:right w:val="none" w:sz="0" w:space="0" w:color="auto"/>
      </w:divBdr>
    </w:div>
    <w:div w:id="1558542848">
      <w:bodyDiv w:val="1"/>
      <w:marLeft w:val="0"/>
      <w:marRight w:val="0"/>
      <w:marTop w:val="0"/>
      <w:marBottom w:val="0"/>
      <w:divBdr>
        <w:top w:val="none" w:sz="0" w:space="0" w:color="auto"/>
        <w:left w:val="none" w:sz="0" w:space="0" w:color="auto"/>
        <w:bottom w:val="none" w:sz="0" w:space="0" w:color="auto"/>
        <w:right w:val="none" w:sz="0" w:space="0" w:color="auto"/>
      </w:divBdr>
    </w:div>
    <w:div w:id="1569075429">
      <w:bodyDiv w:val="1"/>
      <w:marLeft w:val="0"/>
      <w:marRight w:val="0"/>
      <w:marTop w:val="0"/>
      <w:marBottom w:val="0"/>
      <w:divBdr>
        <w:top w:val="none" w:sz="0" w:space="0" w:color="auto"/>
        <w:left w:val="none" w:sz="0" w:space="0" w:color="auto"/>
        <w:bottom w:val="none" w:sz="0" w:space="0" w:color="auto"/>
        <w:right w:val="none" w:sz="0" w:space="0" w:color="auto"/>
      </w:divBdr>
    </w:div>
    <w:div w:id="1590969527">
      <w:bodyDiv w:val="1"/>
      <w:marLeft w:val="0"/>
      <w:marRight w:val="0"/>
      <w:marTop w:val="0"/>
      <w:marBottom w:val="0"/>
      <w:divBdr>
        <w:top w:val="none" w:sz="0" w:space="0" w:color="auto"/>
        <w:left w:val="none" w:sz="0" w:space="0" w:color="auto"/>
        <w:bottom w:val="none" w:sz="0" w:space="0" w:color="auto"/>
        <w:right w:val="none" w:sz="0" w:space="0" w:color="auto"/>
      </w:divBdr>
    </w:div>
    <w:div w:id="1615097075">
      <w:bodyDiv w:val="1"/>
      <w:marLeft w:val="0"/>
      <w:marRight w:val="0"/>
      <w:marTop w:val="0"/>
      <w:marBottom w:val="0"/>
      <w:divBdr>
        <w:top w:val="none" w:sz="0" w:space="0" w:color="auto"/>
        <w:left w:val="none" w:sz="0" w:space="0" w:color="auto"/>
        <w:bottom w:val="none" w:sz="0" w:space="0" w:color="auto"/>
        <w:right w:val="none" w:sz="0" w:space="0" w:color="auto"/>
      </w:divBdr>
    </w:div>
    <w:div w:id="1645426083">
      <w:bodyDiv w:val="1"/>
      <w:marLeft w:val="0"/>
      <w:marRight w:val="0"/>
      <w:marTop w:val="0"/>
      <w:marBottom w:val="0"/>
      <w:divBdr>
        <w:top w:val="none" w:sz="0" w:space="0" w:color="auto"/>
        <w:left w:val="none" w:sz="0" w:space="0" w:color="auto"/>
        <w:bottom w:val="none" w:sz="0" w:space="0" w:color="auto"/>
        <w:right w:val="none" w:sz="0" w:space="0" w:color="auto"/>
      </w:divBdr>
    </w:div>
    <w:div w:id="1705326242">
      <w:bodyDiv w:val="1"/>
      <w:marLeft w:val="0"/>
      <w:marRight w:val="0"/>
      <w:marTop w:val="0"/>
      <w:marBottom w:val="0"/>
      <w:divBdr>
        <w:top w:val="none" w:sz="0" w:space="0" w:color="auto"/>
        <w:left w:val="none" w:sz="0" w:space="0" w:color="auto"/>
        <w:bottom w:val="none" w:sz="0" w:space="0" w:color="auto"/>
        <w:right w:val="none" w:sz="0" w:space="0" w:color="auto"/>
      </w:divBdr>
    </w:div>
    <w:div w:id="1787888467">
      <w:bodyDiv w:val="1"/>
      <w:marLeft w:val="0"/>
      <w:marRight w:val="0"/>
      <w:marTop w:val="0"/>
      <w:marBottom w:val="0"/>
      <w:divBdr>
        <w:top w:val="none" w:sz="0" w:space="0" w:color="auto"/>
        <w:left w:val="none" w:sz="0" w:space="0" w:color="auto"/>
        <w:bottom w:val="none" w:sz="0" w:space="0" w:color="auto"/>
        <w:right w:val="none" w:sz="0" w:space="0" w:color="auto"/>
      </w:divBdr>
    </w:div>
    <w:div w:id="1815099450">
      <w:bodyDiv w:val="1"/>
      <w:marLeft w:val="0"/>
      <w:marRight w:val="0"/>
      <w:marTop w:val="0"/>
      <w:marBottom w:val="0"/>
      <w:divBdr>
        <w:top w:val="none" w:sz="0" w:space="0" w:color="auto"/>
        <w:left w:val="none" w:sz="0" w:space="0" w:color="auto"/>
        <w:bottom w:val="none" w:sz="0" w:space="0" w:color="auto"/>
        <w:right w:val="none" w:sz="0" w:space="0" w:color="auto"/>
      </w:divBdr>
    </w:div>
    <w:div w:id="1855997959">
      <w:bodyDiv w:val="1"/>
      <w:marLeft w:val="0"/>
      <w:marRight w:val="0"/>
      <w:marTop w:val="0"/>
      <w:marBottom w:val="0"/>
      <w:divBdr>
        <w:top w:val="none" w:sz="0" w:space="0" w:color="auto"/>
        <w:left w:val="none" w:sz="0" w:space="0" w:color="auto"/>
        <w:bottom w:val="none" w:sz="0" w:space="0" w:color="auto"/>
        <w:right w:val="none" w:sz="0" w:space="0" w:color="auto"/>
      </w:divBdr>
    </w:div>
    <w:div w:id="1873305867">
      <w:bodyDiv w:val="1"/>
      <w:marLeft w:val="0"/>
      <w:marRight w:val="0"/>
      <w:marTop w:val="0"/>
      <w:marBottom w:val="0"/>
      <w:divBdr>
        <w:top w:val="none" w:sz="0" w:space="0" w:color="auto"/>
        <w:left w:val="none" w:sz="0" w:space="0" w:color="auto"/>
        <w:bottom w:val="none" w:sz="0" w:space="0" w:color="auto"/>
        <w:right w:val="none" w:sz="0" w:space="0" w:color="auto"/>
      </w:divBdr>
    </w:div>
    <w:div w:id="1955087338">
      <w:bodyDiv w:val="1"/>
      <w:marLeft w:val="0"/>
      <w:marRight w:val="0"/>
      <w:marTop w:val="0"/>
      <w:marBottom w:val="0"/>
      <w:divBdr>
        <w:top w:val="none" w:sz="0" w:space="0" w:color="auto"/>
        <w:left w:val="none" w:sz="0" w:space="0" w:color="auto"/>
        <w:bottom w:val="none" w:sz="0" w:space="0" w:color="auto"/>
        <w:right w:val="none" w:sz="0" w:space="0" w:color="auto"/>
      </w:divBdr>
    </w:div>
    <w:div w:id="1992441703">
      <w:bodyDiv w:val="1"/>
      <w:marLeft w:val="0"/>
      <w:marRight w:val="0"/>
      <w:marTop w:val="0"/>
      <w:marBottom w:val="0"/>
      <w:divBdr>
        <w:top w:val="none" w:sz="0" w:space="0" w:color="auto"/>
        <w:left w:val="none" w:sz="0" w:space="0" w:color="auto"/>
        <w:bottom w:val="none" w:sz="0" w:space="0" w:color="auto"/>
        <w:right w:val="none" w:sz="0" w:space="0" w:color="auto"/>
      </w:divBdr>
    </w:div>
    <w:div w:id="203943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ExcelIsFun" TargetMode="External"/><Relationship Id="rId18" Type="http://schemas.openxmlformats.org/officeDocument/2006/relationships/diagramQuickStyle" Target="diagrams/quickStyle1.xml"/><Relationship Id="rId26" Type="http://schemas.openxmlformats.org/officeDocument/2006/relationships/hyperlink" Target="http://excelsemipro.com/2011/05/a-dynamic-dependent-drop-down-list-in-excel/" TargetMode="External"/><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1.png"/><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microsoft.com/office/2007/relationships/diagramDrawing" Target="diagrams/drawing1.xm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xceltraining101.com/"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CALLAGHAN\AppData\Roaming\Microsoft\Templates\OCH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C061B-B8F8-4ACF-87BE-082A29E5771F}"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GB"/>
        </a:p>
      </dgm:t>
    </dgm:pt>
    <dgm:pt modelId="{148C2169-102B-453D-951F-52AF2ADC19C8}">
      <dgm:prSet phldrT="[Text]"/>
      <dgm:spPr/>
      <dgm:t>
        <a:bodyPr/>
        <a:lstStyle/>
        <a:p>
          <a:r>
            <a:rPr lang="en-GB"/>
            <a:t>Review</a:t>
          </a:r>
        </a:p>
      </dgm:t>
    </dgm:pt>
    <dgm:pt modelId="{E46A1925-51D8-445A-B91C-272352A43AC7}" type="parTrans" cxnId="{6B13D72B-1DC7-4B2D-887F-96473FC0D2E3}">
      <dgm:prSet/>
      <dgm:spPr/>
      <dgm:t>
        <a:bodyPr/>
        <a:lstStyle/>
        <a:p>
          <a:endParaRPr lang="en-GB"/>
        </a:p>
      </dgm:t>
    </dgm:pt>
    <dgm:pt modelId="{25F4B368-372C-47B2-958F-6C934A00B9C6}" type="sibTrans" cxnId="{6B13D72B-1DC7-4B2D-887F-96473FC0D2E3}">
      <dgm:prSet/>
      <dgm:spPr/>
      <dgm:t>
        <a:bodyPr/>
        <a:lstStyle/>
        <a:p>
          <a:endParaRPr lang="en-GB"/>
        </a:p>
      </dgm:t>
    </dgm:pt>
    <dgm:pt modelId="{91454F22-023E-4007-8DB0-A19E02586BD9}">
      <dgm:prSet phldrT="[Text]"/>
      <dgm:spPr/>
      <dgm:t>
        <a:bodyPr/>
        <a:lstStyle/>
        <a:p>
          <a:r>
            <a:rPr lang="en-GB"/>
            <a:t>Create</a:t>
          </a:r>
        </a:p>
      </dgm:t>
    </dgm:pt>
    <dgm:pt modelId="{E5D2C547-8902-4764-A8F2-B60A6D308E57}" type="parTrans" cxnId="{3A1C34F5-6A05-4D3C-A334-C4C14CA09336}">
      <dgm:prSet/>
      <dgm:spPr/>
      <dgm:t>
        <a:bodyPr/>
        <a:lstStyle/>
        <a:p>
          <a:endParaRPr lang="en-GB"/>
        </a:p>
      </dgm:t>
    </dgm:pt>
    <dgm:pt modelId="{201066F2-1884-4FAB-8E0A-C114E16F2CC7}" type="sibTrans" cxnId="{3A1C34F5-6A05-4D3C-A334-C4C14CA09336}">
      <dgm:prSet/>
      <dgm:spPr/>
      <dgm:t>
        <a:bodyPr/>
        <a:lstStyle/>
        <a:p>
          <a:endParaRPr lang="en-GB"/>
        </a:p>
      </dgm:t>
    </dgm:pt>
    <dgm:pt modelId="{8172F198-6508-44E0-BD82-8451D7EFF348}">
      <dgm:prSet phldrT="[Text]"/>
      <dgm:spPr/>
      <dgm:t>
        <a:bodyPr/>
        <a:lstStyle/>
        <a:p>
          <a:r>
            <a:rPr lang="en-GB"/>
            <a:t>Clean</a:t>
          </a:r>
        </a:p>
      </dgm:t>
    </dgm:pt>
    <dgm:pt modelId="{27DB145A-7E4C-4BCD-95E7-C7ACA8F88DF2}" type="parTrans" cxnId="{575CAB41-8C84-4B3B-A2F0-DF9E161EBF06}">
      <dgm:prSet/>
      <dgm:spPr/>
      <dgm:t>
        <a:bodyPr/>
        <a:lstStyle/>
        <a:p>
          <a:endParaRPr lang="en-GB"/>
        </a:p>
      </dgm:t>
    </dgm:pt>
    <dgm:pt modelId="{39C44347-96FA-424F-8FB8-5DB6FE1EF0DE}" type="sibTrans" cxnId="{575CAB41-8C84-4B3B-A2F0-DF9E161EBF06}">
      <dgm:prSet/>
      <dgm:spPr/>
      <dgm:t>
        <a:bodyPr/>
        <a:lstStyle/>
        <a:p>
          <a:endParaRPr lang="en-GB"/>
        </a:p>
      </dgm:t>
    </dgm:pt>
    <dgm:pt modelId="{C4259A7B-3851-4E33-8B54-CB9E7CF99D14}">
      <dgm:prSet phldrT="[Text]"/>
      <dgm:spPr/>
      <dgm:t>
        <a:bodyPr/>
        <a:lstStyle/>
        <a:p>
          <a:r>
            <a:rPr lang="en-GB"/>
            <a:t>Process</a:t>
          </a:r>
        </a:p>
      </dgm:t>
    </dgm:pt>
    <dgm:pt modelId="{55DB738A-8FE5-4D45-80DE-9016D8B27619}" type="parTrans" cxnId="{82AA17D7-43F8-459D-8B34-6A422B1E40A5}">
      <dgm:prSet/>
      <dgm:spPr/>
      <dgm:t>
        <a:bodyPr/>
        <a:lstStyle/>
        <a:p>
          <a:endParaRPr lang="en-GB"/>
        </a:p>
      </dgm:t>
    </dgm:pt>
    <dgm:pt modelId="{F2EB71BF-212F-47AB-9BEC-C7A1C92E59B0}" type="sibTrans" cxnId="{82AA17D7-43F8-459D-8B34-6A422B1E40A5}">
      <dgm:prSet/>
      <dgm:spPr/>
      <dgm:t>
        <a:bodyPr/>
        <a:lstStyle/>
        <a:p>
          <a:endParaRPr lang="en-GB"/>
        </a:p>
      </dgm:t>
    </dgm:pt>
    <dgm:pt modelId="{D68B150F-5136-4988-BE6F-E70080B64738}">
      <dgm:prSet phldrT="[Text]"/>
      <dgm:spPr/>
      <dgm:t>
        <a:bodyPr/>
        <a:lstStyle/>
        <a:p>
          <a:r>
            <a:rPr lang="en-GB"/>
            <a:t>Analyze</a:t>
          </a:r>
        </a:p>
      </dgm:t>
    </dgm:pt>
    <dgm:pt modelId="{109FD2D3-6836-47C0-BC7B-F296716216AD}" type="parTrans" cxnId="{3BB827A6-839C-4EB1-83EE-C61BFACC4CF5}">
      <dgm:prSet/>
      <dgm:spPr/>
      <dgm:t>
        <a:bodyPr/>
        <a:lstStyle/>
        <a:p>
          <a:endParaRPr lang="en-GB"/>
        </a:p>
      </dgm:t>
    </dgm:pt>
    <dgm:pt modelId="{BE2CE70D-0D64-4CE2-BA20-89D05675AE9E}" type="sibTrans" cxnId="{3BB827A6-839C-4EB1-83EE-C61BFACC4CF5}">
      <dgm:prSet/>
      <dgm:spPr/>
      <dgm:t>
        <a:bodyPr/>
        <a:lstStyle/>
        <a:p>
          <a:endParaRPr lang="en-GB"/>
        </a:p>
      </dgm:t>
    </dgm:pt>
    <dgm:pt modelId="{0437D293-4535-4988-8912-007ED5E03C9F}">
      <dgm:prSet phldrT="[Text]"/>
      <dgm:spPr/>
      <dgm:t>
        <a:bodyPr/>
        <a:lstStyle/>
        <a:p>
          <a:r>
            <a:rPr lang="en-GB"/>
            <a:t>Present</a:t>
          </a:r>
        </a:p>
      </dgm:t>
    </dgm:pt>
    <dgm:pt modelId="{D1C74D00-EA36-4A3E-B5D8-D151A8E5AC88}" type="parTrans" cxnId="{81D0C04B-5D80-4125-836C-FE577FE2C404}">
      <dgm:prSet/>
      <dgm:spPr/>
      <dgm:t>
        <a:bodyPr/>
        <a:lstStyle/>
        <a:p>
          <a:endParaRPr lang="en-GB"/>
        </a:p>
      </dgm:t>
    </dgm:pt>
    <dgm:pt modelId="{67962F0C-9A6E-49EE-9667-9936A7BCB50B}" type="sibTrans" cxnId="{81D0C04B-5D80-4125-836C-FE577FE2C404}">
      <dgm:prSet/>
      <dgm:spPr/>
      <dgm:t>
        <a:bodyPr/>
        <a:lstStyle/>
        <a:p>
          <a:endParaRPr lang="en-GB"/>
        </a:p>
      </dgm:t>
    </dgm:pt>
    <dgm:pt modelId="{5392FB33-8286-408A-82C8-397C410F29B2}" type="pres">
      <dgm:prSet presAssocID="{C9DC061B-B8F8-4ACF-87BE-082A29E5771F}" presName="Name0" presStyleCnt="0">
        <dgm:presLayoutVars>
          <dgm:chMax val="7"/>
          <dgm:chPref val="7"/>
          <dgm:dir/>
          <dgm:animLvl val="lvl"/>
        </dgm:presLayoutVars>
      </dgm:prSet>
      <dgm:spPr/>
      <dgm:t>
        <a:bodyPr/>
        <a:lstStyle/>
        <a:p>
          <a:endParaRPr lang="en-GB"/>
        </a:p>
      </dgm:t>
    </dgm:pt>
    <dgm:pt modelId="{BB795DD1-0D8D-4F38-8A11-5E7824F1675A}" type="pres">
      <dgm:prSet presAssocID="{148C2169-102B-453D-951F-52AF2ADC19C8}" presName="Accent1" presStyleCnt="0"/>
      <dgm:spPr/>
    </dgm:pt>
    <dgm:pt modelId="{00AC8A21-2A44-451C-9C16-B691B85350A2}" type="pres">
      <dgm:prSet presAssocID="{148C2169-102B-453D-951F-52AF2ADC19C8}" presName="Accent" presStyleLbl="node1" presStyleIdx="0" presStyleCnt="6"/>
      <dgm:spPr/>
    </dgm:pt>
    <dgm:pt modelId="{3AA581C6-22B3-4BFF-9205-EC0DFB2D2044}" type="pres">
      <dgm:prSet presAssocID="{148C2169-102B-453D-951F-52AF2ADC19C8}" presName="Parent1" presStyleLbl="revTx" presStyleIdx="0" presStyleCnt="6">
        <dgm:presLayoutVars>
          <dgm:chMax val="1"/>
          <dgm:chPref val="1"/>
          <dgm:bulletEnabled val="1"/>
        </dgm:presLayoutVars>
      </dgm:prSet>
      <dgm:spPr/>
      <dgm:t>
        <a:bodyPr/>
        <a:lstStyle/>
        <a:p>
          <a:endParaRPr lang="en-GB"/>
        </a:p>
      </dgm:t>
    </dgm:pt>
    <dgm:pt modelId="{3861A699-EE33-4FC2-B118-A4B9C30CF6E1}" type="pres">
      <dgm:prSet presAssocID="{91454F22-023E-4007-8DB0-A19E02586BD9}" presName="Accent2" presStyleCnt="0"/>
      <dgm:spPr/>
    </dgm:pt>
    <dgm:pt modelId="{39740405-720E-46FC-9C61-89CA54195EC0}" type="pres">
      <dgm:prSet presAssocID="{91454F22-023E-4007-8DB0-A19E02586BD9}" presName="Accent" presStyleLbl="node1" presStyleIdx="1" presStyleCnt="6"/>
      <dgm:spPr/>
    </dgm:pt>
    <dgm:pt modelId="{553056F1-29A0-4731-A5CD-8DAC2EC90044}" type="pres">
      <dgm:prSet presAssocID="{91454F22-023E-4007-8DB0-A19E02586BD9}" presName="Parent2" presStyleLbl="revTx" presStyleIdx="1" presStyleCnt="6">
        <dgm:presLayoutVars>
          <dgm:chMax val="1"/>
          <dgm:chPref val="1"/>
          <dgm:bulletEnabled val="1"/>
        </dgm:presLayoutVars>
      </dgm:prSet>
      <dgm:spPr/>
      <dgm:t>
        <a:bodyPr/>
        <a:lstStyle/>
        <a:p>
          <a:endParaRPr lang="en-GB"/>
        </a:p>
      </dgm:t>
    </dgm:pt>
    <dgm:pt modelId="{B5B26300-A8BB-4411-BDFC-7F049A79F85D}" type="pres">
      <dgm:prSet presAssocID="{8172F198-6508-44E0-BD82-8451D7EFF348}" presName="Accent3" presStyleCnt="0"/>
      <dgm:spPr/>
    </dgm:pt>
    <dgm:pt modelId="{907FD222-530E-4265-9D1E-5F631A2EE14A}" type="pres">
      <dgm:prSet presAssocID="{8172F198-6508-44E0-BD82-8451D7EFF348}" presName="Accent" presStyleLbl="node1" presStyleIdx="2" presStyleCnt="6"/>
      <dgm:spPr/>
    </dgm:pt>
    <dgm:pt modelId="{16F66063-88D7-4BC5-8016-E4A114070675}" type="pres">
      <dgm:prSet presAssocID="{8172F198-6508-44E0-BD82-8451D7EFF348}" presName="Parent3" presStyleLbl="revTx" presStyleIdx="2" presStyleCnt="6">
        <dgm:presLayoutVars>
          <dgm:chMax val="1"/>
          <dgm:chPref val="1"/>
          <dgm:bulletEnabled val="1"/>
        </dgm:presLayoutVars>
      </dgm:prSet>
      <dgm:spPr/>
      <dgm:t>
        <a:bodyPr/>
        <a:lstStyle/>
        <a:p>
          <a:endParaRPr lang="en-GB"/>
        </a:p>
      </dgm:t>
    </dgm:pt>
    <dgm:pt modelId="{6DE9F5F6-4D00-48E1-92F3-5677FDF4BA84}" type="pres">
      <dgm:prSet presAssocID="{C4259A7B-3851-4E33-8B54-CB9E7CF99D14}" presName="Accent4" presStyleCnt="0"/>
      <dgm:spPr/>
    </dgm:pt>
    <dgm:pt modelId="{872A5E01-38A0-4B35-9BC8-908F4A90A070}" type="pres">
      <dgm:prSet presAssocID="{C4259A7B-3851-4E33-8B54-CB9E7CF99D14}" presName="Accent" presStyleLbl="node1" presStyleIdx="3" presStyleCnt="6"/>
      <dgm:spPr/>
    </dgm:pt>
    <dgm:pt modelId="{BE20CD90-F961-4ACE-996B-57C3348BAEC2}" type="pres">
      <dgm:prSet presAssocID="{C4259A7B-3851-4E33-8B54-CB9E7CF99D14}" presName="Parent4" presStyleLbl="revTx" presStyleIdx="3" presStyleCnt="6">
        <dgm:presLayoutVars>
          <dgm:chMax val="1"/>
          <dgm:chPref val="1"/>
          <dgm:bulletEnabled val="1"/>
        </dgm:presLayoutVars>
      </dgm:prSet>
      <dgm:spPr/>
      <dgm:t>
        <a:bodyPr/>
        <a:lstStyle/>
        <a:p>
          <a:endParaRPr lang="en-GB"/>
        </a:p>
      </dgm:t>
    </dgm:pt>
    <dgm:pt modelId="{F0BE194B-486C-4829-97D9-089A597D20A3}" type="pres">
      <dgm:prSet presAssocID="{D68B150F-5136-4988-BE6F-E70080B64738}" presName="Accent5" presStyleCnt="0"/>
      <dgm:spPr/>
    </dgm:pt>
    <dgm:pt modelId="{2621B799-5412-45EB-B6F2-F2F3AE4B2FE7}" type="pres">
      <dgm:prSet presAssocID="{D68B150F-5136-4988-BE6F-E70080B64738}" presName="Accent" presStyleLbl="node1" presStyleIdx="4" presStyleCnt="6"/>
      <dgm:spPr/>
    </dgm:pt>
    <dgm:pt modelId="{27DCA902-7D7C-45BC-A0EE-A567FB53C461}" type="pres">
      <dgm:prSet presAssocID="{D68B150F-5136-4988-BE6F-E70080B64738}" presName="Parent5" presStyleLbl="revTx" presStyleIdx="4" presStyleCnt="6">
        <dgm:presLayoutVars>
          <dgm:chMax val="1"/>
          <dgm:chPref val="1"/>
          <dgm:bulletEnabled val="1"/>
        </dgm:presLayoutVars>
      </dgm:prSet>
      <dgm:spPr/>
      <dgm:t>
        <a:bodyPr/>
        <a:lstStyle/>
        <a:p>
          <a:endParaRPr lang="en-GB"/>
        </a:p>
      </dgm:t>
    </dgm:pt>
    <dgm:pt modelId="{17F9464C-8497-463D-80BF-B63ED3218A7E}" type="pres">
      <dgm:prSet presAssocID="{0437D293-4535-4988-8912-007ED5E03C9F}" presName="Accent6" presStyleCnt="0"/>
      <dgm:spPr/>
    </dgm:pt>
    <dgm:pt modelId="{0C9DE3AF-F3EE-44CC-8E51-884250D9A70C}" type="pres">
      <dgm:prSet presAssocID="{0437D293-4535-4988-8912-007ED5E03C9F}" presName="Accent" presStyleLbl="node1" presStyleIdx="5" presStyleCnt="6"/>
      <dgm:spPr/>
    </dgm:pt>
    <dgm:pt modelId="{ECF4ED58-AA84-45E8-B50E-9A7F1F955403}" type="pres">
      <dgm:prSet presAssocID="{0437D293-4535-4988-8912-007ED5E03C9F}" presName="Parent6" presStyleLbl="revTx" presStyleIdx="5" presStyleCnt="6">
        <dgm:presLayoutVars>
          <dgm:chMax val="1"/>
          <dgm:chPref val="1"/>
          <dgm:bulletEnabled val="1"/>
        </dgm:presLayoutVars>
      </dgm:prSet>
      <dgm:spPr/>
      <dgm:t>
        <a:bodyPr/>
        <a:lstStyle/>
        <a:p>
          <a:endParaRPr lang="en-GB"/>
        </a:p>
      </dgm:t>
    </dgm:pt>
  </dgm:ptLst>
  <dgm:cxnLst>
    <dgm:cxn modelId="{CD362F67-57A2-4C09-9763-C391DBDCB8F7}" type="presOf" srcId="{91454F22-023E-4007-8DB0-A19E02586BD9}" destId="{553056F1-29A0-4731-A5CD-8DAC2EC90044}" srcOrd="0" destOrd="0" presId="urn:microsoft.com/office/officeart/2009/layout/CircleArrowProcess"/>
    <dgm:cxn modelId="{3A1C34F5-6A05-4D3C-A334-C4C14CA09336}" srcId="{C9DC061B-B8F8-4ACF-87BE-082A29E5771F}" destId="{91454F22-023E-4007-8DB0-A19E02586BD9}" srcOrd="1" destOrd="0" parTransId="{E5D2C547-8902-4764-A8F2-B60A6D308E57}" sibTransId="{201066F2-1884-4FAB-8E0A-C114E16F2CC7}"/>
    <dgm:cxn modelId="{81D0C04B-5D80-4125-836C-FE577FE2C404}" srcId="{C9DC061B-B8F8-4ACF-87BE-082A29E5771F}" destId="{0437D293-4535-4988-8912-007ED5E03C9F}" srcOrd="5" destOrd="0" parTransId="{D1C74D00-EA36-4A3E-B5D8-D151A8E5AC88}" sibTransId="{67962F0C-9A6E-49EE-9667-9936A7BCB50B}"/>
    <dgm:cxn modelId="{3BB827A6-839C-4EB1-83EE-C61BFACC4CF5}" srcId="{C9DC061B-B8F8-4ACF-87BE-082A29E5771F}" destId="{D68B150F-5136-4988-BE6F-E70080B64738}" srcOrd="4" destOrd="0" parTransId="{109FD2D3-6836-47C0-BC7B-F296716216AD}" sibTransId="{BE2CE70D-0D64-4CE2-BA20-89D05675AE9E}"/>
    <dgm:cxn modelId="{39443457-6929-4F92-9A2A-62B01261A2C4}" type="presOf" srcId="{D68B150F-5136-4988-BE6F-E70080B64738}" destId="{27DCA902-7D7C-45BC-A0EE-A567FB53C461}" srcOrd="0" destOrd="0" presId="urn:microsoft.com/office/officeart/2009/layout/CircleArrowProcess"/>
    <dgm:cxn modelId="{D4FC12B3-5182-4885-A338-FD02684F6810}" type="presOf" srcId="{C9DC061B-B8F8-4ACF-87BE-082A29E5771F}" destId="{5392FB33-8286-408A-82C8-397C410F29B2}" srcOrd="0" destOrd="0" presId="urn:microsoft.com/office/officeart/2009/layout/CircleArrowProcess"/>
    <dgm:cxn modelId="{82AA17D7-43F8-459D-8B34-6A422B1E40A5}" srcId="{C9DC061B-B8F8-4ACF-87BE-082A29E5771F}" destId="{C4259A7B-3851-4E33-8B54-CB9E7CF99D14}" srcOrd="3" destOrd="0" parTransId="{55DB738A-8FE5-4D45-80DE-9016D8B27619}" sibTransId="{F2EB71BF-212F-47AB-9BEC-C7A1C92E59B0}"/>
    <dgm:cxn modelId="{3CEC929D-56AD-4B5A-B9F2-AF3298794E12}" type="presOf" srcId="{C4259A7B-3851-4E33-8B54-CB9E7CF99D14}" destId="{BE20CD90-F961-4ACE-996B-57C3348BAEC2}" srcOrd="0" destOrd="0" presId="urn:microsoft.com/office/officeart/2009/layout/CircleArrowProcess"/>
    <dgm:cxn modelId="{5E895999-77B7-4F18-9053-4F16B0CA44A4}" type="presOf" srcId="{148C2169-102B-453D-951F-52AF2ADC19C8}" destId="{3AA581C6-22B3-4BFF-9205-EC0DFB2D2044}" srcOrd="0" destOrd="0" presId="urn:microsoft.com/office/officeart/2009/layout/CircleArrowProcess"/>
    <dgm:cxn modelId="{6B13D72B-1DC7-4B2D-887F-96473FC0D2E3}" srcId="{C9DC061B-B8F8-4ACF-87BE-082A29E5771F}" destId="{148C2169-102B-453D-951F-52AF2ADC19C8}" srcOrd="0" destOrd="0" parTransId="{E46A1925-51D8-445A-B91C-272352A43AC7}" sibTransId="{25F4B368-372C-47B2-958F-6C934A00B9C6}"/>
    <dgm:cxn modelId="{2DEFC55E-B7FA-4A6F-A9F2-77E824ED4659}" type="presOf" srcId="{8172F198-6508-44E0-BD82-8451D7EFF348}" destId="{16F66063-88D7-4BC5-8016-E4A114070675}" srcOrd="0" destOrd="0" presId="urn:microsoft.com/office/officeart/2009/layout/CircleArrowProcess"/>
    <dgm:cxn modelId="{AC05871F-04AA-4601-A391-8DA3EEE3B1D0}" type="presOf" srcId="{0437D293-4535-4988-8912-007ED5E03C9F}" destId="{ECF4ED58-AA84-45E8-B50E-9A7F1F955403}" srcOrd="0" destOrd="0" presId="urn:microsoft.com/office/officeart/2009/layout/CircleArrowProcess"/>
    <dgm:cxn modelId="{575CAB41-8C84-4B3B-A2F0-DF9E161EBF06}" srcId="{C9DC061B-B8F8-4ACF-87BE-082A29E5771F}" destId="{8172F198-6508-44E0-BD82-8451D7EFF348}" srcOrd="2" destOrd="0" parTransId="{27DB145A-7E4C-4BCD-95E7-C7ACA8F88DF2}" sibTransId="{39C44347-96FA-424F-8FB8-5DB6FE1EF0DE}"/>
    <dgm:cxn modelId="{DD8434E0-51CE-486A-B37C-6E916225DE1D}" type="presParOf" srcId="{5392FB33-8286-408A-82C8-397C410F29B2}" destId="{BB795DD1-0D8D-4F38-8A11-5E7824F1675A}" srcOrd="0" destOrd="0" presId="urn:microsoft.com/office/officeart/2009/layout/CircleArrowProcess"/>
    <dgm:cxn modelId="{EF6AE233-59E2-4783-8135-1743B99BBD37}" type="presParOf" srcId="{BB795DD1-0D8D-4F38-8A11-5E7824F1675A}" destId="{00AC8A21-2A44-451C-9C16-B691B85350A2}" srcOrd="0" destOrd="0" presId="urn:microsoft.com/office/officeart/2009/layout/CircleArrowProcess"/>
    <dgm:cxn modelId="{34ADD2AF-B6F7-4630-9B05-643D8D1C7BDA}" type="presParOf" srcId="{5392FB33-8286-408A-82C8-397C410F29B2}" destId="{3AA581C6-22B3-4BFF-9205-EC0DFB2D2044}" srcOrd="1" destOrd="0" presId="urn:microsoft.com/office/officeart/2009/layout/CircleArrowProcess"/>
    <dgm:cxn modelId="{0EF2CFFD-B241-4832-BB26-05E174B6291E}" type="presParOf" srcId="{5392FB33-8286-408A-82C8-397C410F29B2}" destId="{3861A699-EE33-4FC2-B118-A4B9C30CF6E1}" srcOrd="2" destOrd="0" presId="urn:microsoft.com/office/officeart/2009/layout/CircleArrowProcess"/>
    <dgm:cxn modelId="{459D65DC-6D4D-4D3A-B009-8C2E8100588E}" type="presParOf" srcId="{3861A699-EE33-4FC2-B118-A4B9C30CF6E1}" destId="{39740405-720E-46FC-9C61-89CA54195EC0}" srcOrd="0" destOrd="0" presId="urn:microsoft.com/office/officeart/2009/layout/CircleArrowProcess"/>
    <dgm:cxn modelId="{26D51276-21A4-4703-AAA2-E1A1E8921CF0}" type="presParOf" srcId="{5392FB33-8286-408A-82C8-397C410F29B2}" destId="{553056F1-29A0-4731-A5CD-8DAC2EC90044}" srcOrd="3" destOrd="0" presId="urn:microsoft.com/office/officeart/2009/layout/CircleArrowProcess"/>
    <dgm:cxn modelId="{A28A4555-4C6F-4B48-89A1-E5E7B91D492E}" type="presParOf" srcId="{5392FB33-8286-408A-82C8-397C410F29B2}" destId="{B5B26300-A8BB-4411-BDFC-7F049A79F85D}" srcOrd="4" destOrd="0" presId="urn:microsoft.com/office/officeart/2009/layout/CircleArrowProcess"/>
    <dgm:cxn modelId="{BF28B92B-3FF3-4E2A-A190-D14DB4990F96}" type="presParOf" srcId="{B5B26300-A8BB-4411-BDFC-7F049A79F85D}" destId="{907FD222-530E-4265-9D1E-5F631A2EE14A}" srcOrd="0" destOrd="0" presId="urn:microsoft.com/office/officeart/2009/layout/CircleArrowProcess"/>
    <dgm:cxn modelId="{36F93E6F-EA28-4236-9EFE-F8CC6A70B6D6}" type="presParOf" srcId="{5392FB33-8286-408A-82C8-397C410F29B2}" destId="{16F66063-88D7-4BC5-8016-E4A114070675}" srcOrd="5" destOrd="0" presId="urn:microsoft.com/office/officeart/2009/layout/CircleArrowProcess"/>
    <dgm:cxn modelId="{CBEA268B-CDAC-4138-948A-60D7EDE35068}" type="presParOf" srcId="{5392FB33-8286-408A-82C8-397C410F29B2}" destId="{6DE9F5F6-4D00-48E1-92F3-5677FDF4BA84}" srcOrd="6" destOrd="0" presId="urn:microsoft.com/office/officeart/2009/layout/CircleArrowProcess"/>
    <dgm:cxn modelId="{CC3936AD-2B66-48D5-9E41-B491B03132E0}" type="presParOf" srcId="{6DE9F5F6-4D00-48E1-92F3-5677FDF4BA84}" destId="{872A5E01-38A0-4B35-9BC8-908F4A90A070}" srcOrd="0" destOrd="0" presId="urn:microsoft.com/office/officeart/2009/layout/CircleArrowProcess"/>
    <dgm:cxn modelId="{02E77B51-C001-4373-8A43-8739C2154BAB}" type="presParOf" srcId="{5392FB33-8286-408A-82C8-397C410F29B2}" destId="{BE20CD90-F961-4ACE-996B-57C3348BAEC2}" srcOrd="7" destOrd="0" presId="urn:microsoft.com/office/officeart/2009/layout/CircleArrowProcess"/>
    <dgm:cxn modelId="{1FFA29EB-81C3-410B-A56D-FC76C496A130}" type="presParOf" srcId="{5392FB33-8286-408A-82C8-397C410F29B2}" destId="{F0BE194B-486C-4829-97D9-089A597D20A3}" srcOrd="8" destOrd="0" presId="urn:microsoft.com/office/officeart/2009/layout/CircleArrowProcess"/>
    <dgm:cxn modelId="{F8F69D79-A8A4-4A9E-A17F-46D9F42B0EE0}" type="presParOf" srcId="{F0BE194B-486C-4829-97D9-089A597D20A3}" destId="{2621B799-5412-45EB-B6F2-F2F3AE4B2FE7}" srcOrd="0" destOrd="0" presId="urn:microsoft.com/office/officeart/2009/layout/CircleArrowProcess"/>
    <dgm:cxn modelId="{BA550A77-0EE6-4709-80C4-4F427F5C09FC}" type="presParOf" srcId="{5392FB33-8286-408A-82C8-397C410F29B2}" destId="{27DCA902-7D7C-45BC-A0EE-A567FB53C461}" srcOrd="9" destOrd="0" presId="urn:microsoft.com/office/officeart/2009/layout/CircleArrowProcess"/>
    <dgm:cxn modelId="{35215445-0156-4161-ABB2-411240797B0C}" type="presParOf" srcId="{5392FB33-8286-408A-82C8-397C410F29B2}" destId="{17F9464C-8497-463D-80BF-B63ED3218A7E}" srcOrd="10" destOrd="0" presId="urn:microsoft.com/office/officeart/2009/layout/CircleArrowProcess"/>
    <dgm:cxn modelId="{D5EC13B4-6AF0-44A4-9309-8171EC225959}" type="presParOf" srcId="{17F9464C-8497-463D-80BF-B63ED3218A7E}" destId="{0C9DE3AF-F3EE-44CC-8E51-884250D9A70C}" srcOrd="0" destOrd="0" presId="urn:microsoft.com/office/officeart/2009/layout/CircleArrowProcess"/>
    <dgm:cxn modelId="{3FC11370-12E1-439D-9255-1A1DB5475B0F}" type="presParOf" srcId="{5392FB33-8286-408A-82C8-397C410F29B2}" destId="{ECF4ED58-AA84-45E8-B50E-9A7F1F955403}" srcOrd="11" destOrd="0" presId="urn:microsoft.com/office/officeart/2009/layout/CircleArrow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C8A21-2A44-451C-9C16-B691B85350A2}">
      <dsp:nvSpPr>
        <dsp:cNvPr id="0" name=""/>
        <dsp:cNvSpPr/>
      </dsp:nvSpPr>
      <dsp:spPr>
        <a:xfrm>
          <a:off x="937260" y="243099"/>
          <a:ext cx="1624888" cy="1625064"/>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A581C6-22B3-4BFF-9205-EC0DFB2D2044}">
      <dsp:nvSpPr>
        <dsp:cNvPr id="0" name=""/>
        <dsp:cNvSpPr/>
      </dsp:nvSpPr>
      <dsp:spPr>
        <a:xfrm>
          <a:off x="1296009" y="831558"/>
          <a:ext cx="906780" cy="453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Review</a:t>
          </a:r>
        </a:p>
      </dsp:txBody>
      <dsp:txXfrm>
        <a:off x="1296009" y="831558"/>
        <a:ext cx="906780" cy="453089"/>
      </dsp:txXfrm>
    </dsp:sp>
    <dsp:sp modelId="{39740405-720E-46FC-9C61-89CA54195EC0}">
      <dsp:nvSpPr>
        <dsp:cNvPr id="0" name=""/>
        <dsp:cNvSpPr/>
      </dsp:nvSpPr>
      <dsp:spPr>
        <a:xfrm>
          <a:off x="485851" y="1177093"/>
          <a:ext cx="1624888" cy="1625064"/>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3056F1-29A0-4731-A5CD-8DAC2EC90044}">
      <dsp:nvSpPr>
        <dsp:cNvPr id="0" name=""/>
        <dsp:cNvSpPr/>
      </dsp:nvSpPr>
      <dsp:spPr>
        <a:xfrm>
          <a:off x="842772" y="1767408"/>
          <a:ext cx="906780" cy="453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Create</a:t>
          </a:r>
        </a:p>
      </dsp:txBody>
      <dsp:txXfrm>
        <a:off x="842772" y="1767408"/>
        <a:ext cx="906780" cy="453089"/>
      </dsp:txXfrm>
    </dsp:sp>
    <dsp:sp modelId="{907FD222-530E-4265-9D1E-5F631A2EE14A}">
      <dsp:nvSpPr>
        <dsp:cNvPr id="0" name=""/>
        <dsp:cNvSpPr/>
      </dsp:nvSpPr>
      <dsp:spPr>
        <a:xfrm>
          <a:off x="937260" y="2114179"/>
          <a:ext cx="1624888" cy="1625064"/>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F66063-88D7-4BC5-8016-E4A114070675}">
      <dsp:nvSpPr>
        <dsp:cNvPr id="0" name=""/>
        <dsp:cNvSpPr/>
      </dsp:nvSpPr>
      <dsp:spPr>
        <a:xfrm>
          <a:off x="1296009" y="2702639"/>
          <a:ext cx="906780" cy="453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Clean</a:t>
          </a:r>
        </a:p>
      </dsp:txBody>
      <dsp:txXfrm>
        <a:off x="1296009" y="2702639"/>
        <a:ext cx="906780" cy="453089"/>
      </dsp:txXfrm>
    </dsp:sp>
    <dsp:sp modelId="{872A5E01-38A0-4B35-9BC8-908F4A90A070}">
      <dsp:nvSpPr>
        <dsp:cNvPr id="0" name=""/>
        <dsp:cNvSpPr/>
      </dsp:nvSpPr>
      <dsp:spPr>
        <a:xfrm>
          <a:off x="485851" y="3050028"/>
          <a:ext cx="1624888" cy="1625064"/>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20CD90-F961-4ACE-996B-57C3348BAEC2}">
      <dsp:nvSpPr>
        <dsp:cNvPr id="0" name=""/>
        <dsp:cNvSpPr/>
      </dsp:nvSpPr>
      <dsp:spPr>
        <a:xfrm>
          <a:off x="842772" y="3638488"/>
          <a:ext cx="906780" cy="453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Process</a:t>
          </a:r>
        </a:p>
      </dsp:txBody>
      <dsp:txXfrm>
        <a:off x="842772" y="3638488"/>
        <a:ext cx="906780" cy="453089"/>
      </dsp:txXfrm>
    </dsp:sp>
    <dsp:sp modelId="{2621B799-5412-45EB-B6F2-F2F3AE4B2FE7}">
      <dsp:nvSpPr>
        <dsp:cNvPr id="0" name=""/>
        <dsp:cNvSpPr/>
      </dsp:nvSpPr>
      <dsp:spPr>
        <a:xfrm>
          <a:off x="937260" y="3984641"/>
          <a:ext cx="1624888" cy="1625064"/>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DCA902-7D7C-45BC-A0EE-A567FB53C461}">
      <dsp:nvSpPr>
        <dsp:cNvPr id="0" name=""/>
        <dsp:cNvSpPr/>
      </dsp:nvSpPr>
      <dsp:spPr>
        <a:xfrm>
          <a:off x="1296009" y="4573101"/>
          <a:ext cx="906780" cy="453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Analyze</a:t>
          </a:r>
        </a:p>
      </dsp:txBody>
      <dsp:txXfrm>
        <a:off x="1296009" y="4573101"/>
        <a:ext cx="906780" cy="453089"/>
      </dsp:txXfrm>
    </dsp:sp>
    <dsp:sp modelId="{0C9DE3AF-F3EE-44CC-8E51-884250D9A70C}">
      <dsp:nvSpPr>
        <dsp:cNvPr id="0" name=""/>
        <dsp:cNvSpPr/>
      </dsp:nvSpPr>
      <dsp:spPr>
        <a:xfrm>
          <a:off x="601675" y="5027426"/>
          <a:ext cx="1395984" cy="1396974"/>
        </a:xfrm>
        <a:prstGeom prst="blockArc">
          <a:avLst>
            <a:gd name="adj1" fmla="val 0"/>
            <a:gd name="adj2" fmla="val 189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F4ED58-AA84-45E8-B50E-9A7F1F955403}">
      <dsp:nvSpPr>
        <dsp:cNvPr id="0" name=""/>
        <dsp:cNvSpPr/>
      </dsp:nvSpPr>
      <dsp:spPr>
        <a:xfrm>
          <a:off x="842772" y="5508950"/>
          <a:ext cx="906780" cy="453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Present</a:t>
          </a:r>
        </a:p>
      </dsp:txBody>
      <dsp:txXfrm>
        <a:off x="842772" y="5508950"/>
        <a:ext cx="906780" cy="45308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ontent_x0020_Type_x0020_Group xmlns="f154b4d9-7ec7-4b5e-b168-732fe2c0b380">8</Content_x0020_Type_x0020_Group>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06043E801ECD41A66A5AFD31B86233" ma:contentTypeVersion="1" ma:contentTypeDescription="Create a new document." ma:contentTypeScope="" ma:versionID="8277a6751fb7427863cb8b8f4a36d6dd">
  <xsd:schema xmlns:xsd="http://www.w3.org/2001/XMLSchema" xmlns:p="http://schemas.microsoft.com/office/2006/metadata/properties" xmlns:ns2="f154b4d9-7ec7-4b5e-b168-732fe2c0b380" targetNamespace="http://schemas.microsoft.com/office/2006/metadata/properties" ma:root="true" ma:fieldsID="dceaf74c50957cb5f3826a017a378c41" ns2:_="">
    <xsd:import namespace="f154b4d9-7ec7-4b5e-b168-732fe2c0b380"/>
    <xsd:element name="properties">
      <xsd:complexType>
        <xsd:sequence>
          <xsd:element name="documentManagement">
            <xsd:complexType>
              <xsd:all>
                <xsd:element ref="ns2:Content_x0020_Type_x0020_Group" minOccurs="0"/>
              </xsd:all>
            </xsd:complexType>
          </xsd:element>
        </xsd:sequence>
      </xsd:complexType>
    </xsd:element>
  </xsd:schema>
  <xsd:schema xmlns:xsd="http://www.w3.org/2001/XMLSchema" xmlns:dms="http://schemas.microsoft.com/office/2006/documentManagement/types" targetNamespace="f154b4d9-7ec7-4b5e-b168-732fe2c0b380" elementFormDefault="qualified">
    <xsd:import namespace="http://schemas.microsoft.com/office/2006/documentManagement/types"/>
    <xsd:element name="Content_x0020_Type_x0020_Group" ma:index="8" nillable="true" ma:displayName="Content Type Group" ma:list="{412b606c-95d6-4214-b204-4aaaf20d7163}" ma:internalName="Content_x0020_Type_x0020_Group" ma:showField="Title" ma:web="f154b4d9-7ec7-4b5e-b168-732fe2c0b38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4C51D-04B8-4B6D-AF33-AB836B513FAD}">
  <ds:schemaRefs>
    <ds:schemaRef ds:uri="http://schemas.microsoft.com/office/2006/metadata/properties"/>
    <ds:schemaRef ds:uri="f154b4d9-7ec7-4b5e-b168-732fe2c0b380"/>
  </ds:schemaRefs>
</ds:datastoreItem>
</file>

<file path=customXml/itemProps2.xml><?xml version="1.0" encoding="utf-8"?>
<ds:datastoreItem xmlns:ds="http://schemas.openxmlformats.org/officeDocument/2006/customXml" ds:itemID="{6C5C8AD3-BF6F-467B-BA47-18C304C6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4b4d9-7ec7-4b5e-b168-732fe2c0b38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8BDDF02-CE22-4B38-87FE-BCC3E804C138}">
  <ds:schemaRefs>
    <ds:schemaRef ds:uri="http://schemas.microsoft.com/sharepoint/v3/contenttype/forms"/>
  </ds:schemaRefs>
</ds:datastoreItem>
</file>

<file path=customXml/itemProps4.xml><?xml version="1.0" encoding="utf-8"?>
<ds:datastoreItem xmlns:ds="http://schemas.openxmlformats.org/officeDocument/2006/customXml" ds:itemID="{D9489FF4-66F4-46FE-9409-E9CB9521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OCHA.dotx</Template>
  <TotalTime>1587</TotalTime>
  <Pages>18</Pages>
  <Words>3653</Words>
  <Characters>20823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24428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O'CALLAGHAN</dc:creator>
  <cp:keywords/>
  <dc:description/>
  <cp:lastModifiedBy>Janet OCal</cp:lastModifiedBy>
  <cp:revision>3</cp:revision>
  <cp:lastPrinted>2016-03-02T12:49:00Z</cp:lastPrinted>
  <dcterms:created xsi:type="dcterms:W3CDTF">2016-02-16T12:41:00Z</dcterms:created>
  <dcterms:modified xsi:type="dcterms:W3CDTF">2016-03-07T10:27:00Z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0x010100E006043E801ECD41A66A5AFD31B86233</vt:lpwstr>
  </property>
</Properties>
</file>